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footer6.xml" ContentType="application/vnd.openxmlformats-officedocument.wordprocessingml.footer+xml"/>
  <Override PartName="/word/header2.xml" ContentType="application/vnd.openxmlformats-officedocument.wordprocessingml.header+xml"/>
  <Override PartName="/word/footer7.xml" ContentType="application/vnd.openxmlformats-officedocument.wordprocessingml.footer+xml"/>
  <Override PartName="/word/header3.xml" ContentType="application/vnd.openxmlformats-officedocument.wordprocessingml.header+xml"/>
  <Override PartName="/word/footer8.xml" ContentType="application/vnd.openxmlformats-officedocument.wordprocessingml.footer+xml"/>
  <Override PartName="/word/header4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AE2723" w14:textId="77777777" w:rsidR="00BC1646" w:rsidRPr="00F70A75" w:rsidRDefault="00BC1646">
      <w:pPr>
        <w:pStyle w:val="Footer"/>
        <w:tabs>
          <w:tab w:val="left" w:pos="720"/>
        </w:tabs>
      </w:pPr>
    </w:p>
    <w:p w14:paraId="7A206292" w14:textId="77777777" w:rsidR="00BC1646" w:rsidRPr="00F70A75" w:rsidRDefault="00BC1646">
      <w:pPr>
        <w:pStyle w:val="Footer"/>
        <w:tabs>
          <w:tab w:val="left" w:pos="720"/>
        </w:tabs>
      </w:pPr>
    </w:p>
    <w:p w14:paraId="47727ACB" w14:textId="77777777" w:rsidR="00BC1646" w:rsidRPr="00F70A75" w:rsidRDefault="00BC1646">
      <w:pPr>
        <w:pStyle w:val="Footer"/>
        <w:tabs>
          <w:tab w:val="left" w:pos="720"/>
        </w:tabs>
      </w:pPr>
    </w:p>
    <w:p w14:paraId="0DDD8C0D" w14:textId="77777777" w:rsidR="00BC1646" w:rsidRPr="00F70A75" w:rsidRDefault="00BC1646">
      <w:pPr>
        <w:pStyle w:val="Footer"/>
        <w:tabs>
          <w:tab w:val="left" w:pos="720"/>
        </w:tabs>
      </w:pPr>
    </w:p>
    <w:p w14:paraId="07527B16" w14:textId="2F78AC4A" w:rsidR="00BC1646" w:rsidRPr="0064491A" w:rsidRDefault="00905101" w:rsidP="00905101">
      <w:pPr>
        <w:pStyle w:val="Footer"/>
        <w:tabs>
          <w:tab w:val="left" w:pos="720"/>
        </w:tabs>
        <w:jc w:val="center"/>
        <w:rPr>
          <w:sz w:val="72"/>
          <w:szCs w:val="72"/>
        </w:rPr>
      </w:pPr>
      <w:r>
        <w:rPr>
          <w:noProof/>
        </w:rPr>
        <w:drawing>
          <wp:inline distT="0" distB="0" distL="0" distR="0" wp14:anchorId="43766108" wp14:editId="2F755B0E">
            <wp:extent cx="4972050" cy="4972050"/>
            <wp:effectExtent l="0" t="0" r="0" b="0"/>
            <wp:docPr id="20" name="Picture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497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6A8224E" w14:textId="77777777" w:rsidR="00BC1646" w:rsidRPr="00905101" w:rsidRDefault="00180ABE">
      <w:pPr>
        <w:pStyle w:val="Footer"/>
        <w:tabs>
          <w:tab w:val="clear" w:pos="4320"/>
          <w:tab w:val="clear" w:pos="8640"/>
        </w:tabs>
        <w:jc w:val="center"/>
        <w:rPr>
          <w:rFonts w:ascii="Arial Black" w:hAnsi="Arial Black"/>
          <w:sz w:val="48"/>
          <w:szCs w:val="48"/>
        </w:rPr>
      </w:pPr>
      <w:r w:rsidRPr="00905101">
        <w:rPr>
          <w:rFonts w:ascii="Arial Black" w:hAnsi="Arial Black"/>
          <w:b/>
          <w:bCs/>
          <w:sz w:val="48"/>
          <w:szCs w:val="48"/>
        </w:rPr>
        <w:t>Mathematical Applications and Algorithms</w:t>
      </w:r>
    </w:p>
    <w:p w14:paraId="2F503A51" w14:textId="1E050039" w:rsidR="008C00FE" w:rsidRPr="00905101" w:rsidRDefault="00CF4DDE" w:rsidP="008C00FE">
      <w:pPr>
        <w:jc w:val="center"/>
        <w:rPr>
          <w:rFonts w:ascii="Arial Black" w:hAnsi="Arial Black"/>
          <w:sz w:val="48"/>
          <w:szCs w:val="48"/>
        </w:rPr>
      </w:pPr>
      <w:r w:rsidRPr="00905101">
        <w:rPr>
          <w:rFonts w:ascii="Arial Black" w:hAnsi="Arial Black"/>
          <w:sz w:val="48"/>
          <w:szCs w:val="48"/>
        </w:rPr>
        <w:t>Content Standards</w:t>
      </w:r>
    </w:p>
    <w:p w14:paraId="5385967B" w14:textId="5E2B48E1" w:rsidR="00BC1646" w:rsidRPr="00905101" w:rsidRDefault="00CF4DDE" w:rsidP="00CC6D39">
      <w:pPr>
        <w:pStyle w:val="Footer"/>
        <w:tabs>
          <w:tab w:val="left" w:pos="720"/>
        </w:tabs>
        <w:jc w:val="center"/>
        <w:rPr>
          <w:rFonts w:ascii="Arial Black" w:hAnsi="Arial Black"/>
          <w:color w:val="C0504D"/>
          <w:sz w:val="36"/>
          <w:szCs w:val="36"/>
        </w:rPr>
      </w:pPr>
      <w:r w:rsidRPr="00905101">
        <w:rPr>
          <w:rFonts w:ascii="Arial Black" w:hAnsi="Arial Black"/>
          <w:sz w:val="36"/>
          <w:szCs w:val="36"/>
        </w:rPr>
        <w:t>2016</w:t>
      </w:r>
    </w:p>
    <w:p w14:paraId="46EABCEF" w14:textId="77777777" w:rsidR="00CC6D39" w:rsidRPr="00F70A75" w:rsidRDefault="00CC6D39" w:rsidP="00CC6D39">
      <w:pPr>
        <w:pStyle w:val="Footer"/>
        <w:tabs>
          <w:tab w:val="left" w:pos="720"/>
        </w:tabs>
        <w:jc w:val="center"/>
        <w:sectPr w:rsidR="00CC6D39" w:rsidRPr="00F70A75" w:rsidSect="0064491A">
          <w:pgSz w:w="15840" w:h="12240" w:orient="landscape" w:code="1"/>
          <w:pgMar w:top="720" w:right="1440" w:bottom="720" w:left="1440" w:header="720" w:footer="720" w:gutter="0"/>
          <w:pgBorders w:display="firstPage"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20"/>
          <w:docGrid w:linePitch="360"/>
        </w:sectPr>
      </w:pPr>
    </w:p>
    <w:p w14:paraId="365EE4E8" w14:textId="7F9C64A9" w:rsidR="00BC1646" w:rsidRPr="00F70A75" w:rsidRDefault="00BC1646" w:rsidP="008C00FE">
      <w:pPr>
        <w:pStyle w:val="Footer"/>
        <w:tabs>
          <w:tab w:val="left" w:pos="180"/>
          <w:tab w:val="left" w:pos="2160"/>
        </w:tabs>
      </w:pPr>
      <w:r w:rsidRPr="00F70A75">
        <w:lastRenderedPageBreak/>
        <w:t>Cou</w:t>
      </w:r>
      <w:r w:rsidR="00180ABE" w:rsidRPr="00F70A75">
        <w:t xml:space="preserve">rse Title:  </w:t>
      </w:r>
      <w:r w:rsidR="008C00FE">
        <w:tab/>
      </w:r>
      <w:r w:rsidR="00180ABE" w:rsidRPr="00F70A75">
        <w:t>Mathematical Applications and Algorithms</w:t>
      </w:r>
      <w:r w:rsidRPr="00F70A75">
        <w:t xml:space="preserve"> </w:t>
      </w:r>
    </w:p>
    <w:p w14:paraId="71806814" w14:textId="3D631E7A" w:rsidR="00BC1646" w:rsidRPr="00F70A75" w:rsidRDefault="00BC1646" w:rsidP="008C00FE">
      <w:pPr>
        <w:pStyle w:val="Footer"/>
        <w:tabs>
          <w:tab w:val="left" w:pos="180"/>
          <w:tab w:val="left" w:pos="720"/>
          <w:tab w:val="left" w:pos="2160"/>
        </w:tabs>
      </w:pPr>
      <w:r w:rsidRPr="00F70A75">
        <w:t xml:space="preserve">Course/Unit Credit:  </w:t>
      </w:r>
      <w:r w:rsidR="008C00FE">
        <w:tab/>
      </w:r>
      <w:r w:rsidR="00FA3F5A">
        <w:t>1</w:t>
      </w:r>
    </w:p>
    <w:p w14:paraId="6625B243" w14:textId="3E274F98" w:rsidR="00BC1646" w:rsidRPr="00F70A75" w:rsidRDefault="00BC1646" w:rsidP="008C00FE">
      <w:pPr>
        <w:pStyle w:val="Footer"/>
        <w:tabs>
          <w:tab w:val="left" w:pos="180"/>
          <w:tab w:val="left" w:pos="720"/>
          <w:tab w:val="left" w:pos="2160"/>
        </w:tabs>
      </w:pPr>
      <w:r w:rsidRPr="00F70A75">
        <w:t xml:space="preserve">Course Number:  </w:t>
      </w:r>
      <w:r w:rsidR="00D52974">
        <w:tab/>
        <w:t>439080</w:t>
      </w:r>
    </w:p>
    <w:p w14:paraId="4F349CDD" w14:textId="605DE9AC" w:rsidR="00BC1646" w:rsidRPr="00F70A75" w:rsidRDefault="00BC1646" w:rsidP="008C00FE">
      <w:pPr>
        <w:pStyle w:val="Footer"/>
        <w:tabs>
          <w:tab w:val="left" w:pos="180"/>
          <w:tab w:val="left" w:pos="720"/>
          <w:tab w:val="left" w:pos="2160"/>
        </w:tabs>
      </w:pPr>
      <w:r w:rsidRPr="00F70A75">
        <w:t xml:space="preserve">Teacher Licensure:  </w:t>
      </w:r>
      <w:r w:rsidR="008C00FE">
        <w:tab/>
      </w:r>
      <w:r w:rsidR="00453EC0" w:rsidRPr="00D9786B">
        <w:t>Please refer to the Course Code Management System (</w:t>
      </w:r>
      <w:hyperlink r:id="rId9" w:history="1">
        <w:r w:rsidR="00453EC0" w:rsidRPr="00D9786B">
          <w:rPr>
            <w:rStyle w:val="Hyperlink"/>
          </w:rPr>
          <w:t>https://adedata.arkansas.gov/ccms/</w:t>
        </w:r>
      </w:hyperlink>
      <w:r w:rsidR="00453EC0" w:rsidRPr="00D9786B">
        <w:t>)</w:t>
      </w:r>
      <w:r w:rsidR="00453EC0">
        <w:t xml:space="preserve"> for the most current licensure </w:t>
      </w:r>
      <w:r w:rsidR="00453EC0" w:rsidRPr="00D9786B">
        <w:t>codes.</w:t>
      </w:r>
    </w:p>
    <w:p w14:paraId="3B4B3790" w14:textId="2B99C51F" w:rsidR="00C46596" w:rsidRDefault="00BC1646" w:rsidP="008C00FE">
      <w:pPr>
        <w:pStyle w:val="Heading1"/>
        <w:tabs>
          <w:tab w:val="left" w:pos="180"/>
          <w:tab w:val="left" w:pos="2160"/>
        </w:tabs>
        <w:rPr>
          <w:sz w:val="20"/>
          <w:szCs w:val="20"/>
        </w:rPr>
      </w:pPr>
      <w:r w:rsidRPr="00F70A75">
        <w:rPr>
          <w:sz w:val="20"/>
          <w:szCs w:val="20"/>
        </w:rPr>
        <w:t xml:space="preserve">Grades:  </w:t>
      </w:r>
      <w:r w:rsidR="008C00FE">
        <w:rPr>
          <w:sz w:val="20"/>
          <w:szCs w:val="20"/>
        </w:rPr>
        <w:tab/>
      </w:r>
      <w:r w:rsidRPr="00F70A75">
        <w:rPr>
          <w:sz w:val="20"/>
          <w:szCs w:val="20"/>
        </w:rPr>
        <w:t>9-12</w:t>
      </w:r>
    </w:p>
    <w:p w14:paraId="052545D3" w14:textId="01F46DB2" w:rsidR="00D52974" w:rsidRPr="00D52974" w:rsidRDefault="00D52974" w:rsidP="00D52974">
      <w:r>
        <w:t>Prerequisite:</w:t>
      </w:r>
      <w:r>
        <w:tab/>
      </w:r>
      <w:r>
        <w:tab/>
        <w:t>Algebra I, Algebra II</w:t>
      </w:r>
    </w:p>
    <w:p w14:paraId="4F9F5A3D" w14:textId="77777777" w:rsidR="00180ABE" w:rsidRDefault="00180ABE" w:rsidP="00180ABE">
      <w:pPr>
        <w:jc w:val="center"/>
        <w:rPr>
          <w:szCs w:val="20"/>
        </w:rPr>
      </w:pPr>
      <w:r w:rsidRPr="00F70A75">
        <w:rPr>
          <w:szCs w:val="20"/>
        </w:rPr>
        <w:t>Mathematical Applications and Algorithms</w:t>
      </w:r>
    </w:p>
    <w:p w14:paraId="698341CF" w14:textId="77777777" w:rsidR="00770E0C" w:rsidRPr="00F70A75" w:rsidRDefault="00770E0C" w:rsidP="00180ABE">
      <w:pPr>
        <w:jc w:val="center"/>
        <w:rPr>
          <w:szCs w:val="20"/>
        </w:rPr>
      </w:pPr>
    </w:p>
    <w:p w14:paraId="5CEC3EF8" w14:textId="2D21D237" w:rsidR="0030609D" w:rsidRPr="008B08A7" w:rsidRDefault="004214DE" w:rsidP="0030609D">
      <w:r w:rsidRPr="00F70A75">
        <w:rPr>
          <w:szCs w:val="20"/>
        </w:rPr>
        <w:t>This course</w:t>
      </w:r>
      <w:r w:rsidR="00180ABE" w:rsidRPr="00F70A75">
        <w:rPr>
          <w:szCs w:val="20"/>
        </w:rPr>
        <w:t xml:space="preserve"> </w:t>
      </w:r>
      <w:r w:rsidR="00286C3F" w:rsidRPr="00F70A75">
        <w:rPr>
          <w:szCs w:val="20"/>
        </w:rPr>
        <w:t>is designed to provide</w:t>
      </w:r>
      <w:r w:rsidR="00BC1646" w:rsidRPr="00F70A75">
        <w:rPr>
          <w:szCs w:val="20"/>
        </w:rPr>
        <w:t xml:space="preserve"> students with experiences in using the computer to solve problems that can be set up as mathematical model</w:t>
      </w:r>
      <w:r w:rsidRPr="00F70A75">
        <w:rPr>
          <w:szCs w:val="20"/>
        </w:rPr>
        <w:t xml:space="preserve">s. </w:t>
      </w:r>
      <w:r w:rsidR="00BC1646" w:rsidRPr="00F70A75">
        <w:rPr>
          <w:szCs w:val="20"/>
        </w:rPr>
        <w:t xml:space="preserve">Students </w:t>
      </w:r>
      <w:r w:rsidR="00180ABE" w:rsidRPr="00F70A75">
        <w:rPr>
          <w:szCs w:val="20"/>
        </w:rPr>
        <w:t xml:space="preserve">should have experience working with </w:t>
      </w:r>
      <w:r w:rsidR="00046DEA" w:rsidRPr="00F70A75">
        <w:rPr>
          <w:szCs w:val="20"/>
        </w:rPr>
        <w:t>comp</w:t>
      </w:r>
      <w:r w:rsidR="00180ABE" w:rsidRPr="00F70A75">
        <w:rPr>
          <w:szCs w:val="20"/>
        </w:rPr>
        <w:t>uter spreadsheets</w:t>
      </w:r>
      <w:r w:rsidRPr="00F70A75">
        <w:rPr>
          <w:szCs w:val="20"/>
        </w:rPr>
        <w:t>.</w:t>
      </w:r>
      <w:r w:rsidR="00BC1646" w:rsidRPr="00F70A75">
        <w:rPr>
          <w:szCs w:val="20"/>
        </w:rPr>
        <w:t xml:space="preserve"> Students will develop and refine skills in logic, organization, and precise expression, thereby enhancing</w:t>
      </w:r>
      <w:r w:rsidR="00354EC9">
        <w:rPr>
          <w:szCs w:val="20"/>
        </w:rPr>
        <w:t xml:space="preserve"> learning in other disciplines.</w:t>
      </w:r>
      <w:r w:rsidR="005B050E">
        <w:rPr>
          <w:szCs w:val="20"/>
        </w:rPr>
        <w:t xml:space="preserve"> Programming will</w:t>
      </w:r>
      <w:r w:rsidR="00BC1646" w:rsidRPr="00F70A75">
        <w:rPr>
          <w:szCs w:val="20"/>
        </w:rPr>
        <w:t xml:space="preserve"> be introduced in the context of mathematica</w:t>
      </w:r>
      <w:r w:rsidR="00354EC9">
        <w:rPr>
          <w:szCs w:val="20"/>
        </w:rPr>
        <w:t>l concepts and problem solving.</w:t>
      </w:r>
      <w:r w:rsidR="00BC1646" w:rsidRPr="00F70A75">
        <w:rPr>
          <w:szCs w:val="20"/>
        </w:rPr>
        <w:t xml:space="preserve"> Students will define a problem; develop, refine, and implement a plan; an</w:t>
      </w:r>
      <w:r w:rsidRPr="00F70A75">
        <w:rPr>
          <w:szCs w:val="20"/>
        </w:rPr>
        <w:t>d test and revise the solution.</w:t>
      </w:r>
      <w:r w:rsidR="00BC1646" w:rsidRPr="00F70A75">
        <w:rPr>
          <w:szCs w:val="20"/>
        </w:rPr>
        <w:t xml:space="preserve"> </w:t>
      </w:r>
      <w:r w:rsidRPr="00F70A75">
        <w:rPr>
          <w:szCs w:val="20"/>
        </w:rPr>
        <w:t>Students will use manipulatives, graphing calculators, and computer spread sheet applications to develop and attach meaning to abstract ideas.</w:t>
      </w:r>
      <w:r w:rsidR="0030609D">
        <w:t xml:space="preserve">  </w:t>
      </w:r>
      <w:r w:rsidR="0030609D" w:rsidRPr="0030609D">
        <w:t>Mathematical Applications and Algorithms</w:t>
      </w:r>
      <w:r w:rsidR="0030609D">
        <w:t xml:space="preserve"> does not require Arkansas Department of Education approval.</w:t>
      </w:r>
    </w:p>
    <w:p w14:paraId="2F55C894" w14:textId="6E53C113" w:rsidR="00BC1646" w:rsidRPr="00F70A75" w:rsidRDefault="00BC1646">
      <w:pPr>
        <w:rPr>
          <w:szCs w:val="20"/>
        </w:rPr>
      </w:pPr>
    </w:p>
    <w:p w14:paraId="57E1286E" w14:textId="0B1B1C79" w:rsidR="0030609D" w:rsidRPr="00F70A75" w:rsidRDefault="003961A7" w:rsidP="0030609D">
      <w:pPr>
        <w:pStyle w:val="Footer"/>
        <w:tabs>
          <w:tab w:val="left" w:pos="180"/>
          <w:tab w:val="left" w:pos="720"/>
          <w:tab w:val="left" w:pos="2160"/>
        </w:tabs>
      </w:pPr>
      <w:r>
        <w:t xml:space="preserve">Prerequisite: </w:t>
      </w:r>
      <w:r w:rsidR="0030609D">
        <w:t xml:space="preserve"> </w:t>
      </w:r>
      <w:r w:rsidR="00A81047">
        <w:t xml:space="preserve">Algebra I, </w:t>
      </w:r>
      <w:r w:rsidR="0030609D" w:rsidRPr="00F70A75">
        <w:t>Algebra II</w:t>
      </w:r>
    </w:p>
    <w:p w14:paraId="08FC9742" w14:textId="7F6B7129" w:rsidR="004214DE" w:rsidRPr="00F70A75" w:rsidRDefault="004214DE">
      <w:pPr>
        <w:rPr>
          <w:szCs w:val="20"/>
        </w:rPr>
      </w:pPr>
    </w:p>
    <w:p w14:paraId="5D436903" w14:textId="6D087598" w:rsidR="00BC1646" w:rsidRPr="00F70A75" w:rsidRDefault="00730588">
      <w:pPr>
        <w:rPr>
          <w:szCs w:val="20"/>
        </w:rPr>
      </w:pPr>
      <w:r w:rsidRPr="00F70A75">
        <w:rPr>
          <w:szCs w:val="20"/>
        </w:rPr>
        <w:t>Strand</w:t>
      </w:r>
      <w:r w:rsidRPr="00F70A75">
        <w:rPr>
          <w:szCs w:val="20"/>
        </w:rPr>
        <w:tab/>
      </w:r>
      <w:r w:rsidRPr="00F70A75">
        <w:rPr>
          <w:szCs w:val="20"/>
        </w:rPr>
        <w:tab/>
      </w:r>
      <w:r w:rsidRPr="00F70A75">
        <w:rPr>
          <w:szCs w:val="20"/>
        </w:rPr>
        <w:tab/>
      </w:r>
      <w:r w:rsidR="00770E0C">
        <w:rPr>
          <w:szCs w:val="20"/>
        </w:rPr>
        <w:t xml:space="preserve">           </w:t>
      </w:r>
      <w:r w:rsidR="00BC1646" w:rsidRPr="00F70A75">
        <w:rPr>
          <w:szCs w:val="20"/>
        </w:rPr>
        <w:t>Standard</w:t>
      </w:r>
    </w:p>
    <w:tbl>
      <w:tblPr>
        <w:tblW w:w="14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10"/>
        <w:gridCol w:w="11520"/>
      </w:tblGrid>
      <w:tr w:rsidR="005910A1" w:rsidRPr="00F70A75" w14:paraId="7FF59E63" w14:textId="77777777" w:rsidTr="00F22E61">
        <w:trPr>
          <w:trHeight w:val="144"/>
        </w:trPr>
        <w:tc>
          <w:tcPr>
            <w:tcW w:w="2810" w:type="dxa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E206E1B" w14:textId="77777777" w:rsidR="00377A0A" w:rsidRPr="00F70A75" w:rsidRDefault="00377A0A" w:rsidP="008C00FE">
            <w:pPr>
              <w:rPr>
                <w:szCs w:val="20"/>
              </w:rPr>
            </w:pPr>
            <w:r w:rsidRPr="00F70A75">
              <w:rPr>
                <w:szCs w:val="20"/>
              </w:rPr>
              <w:t>Functions</w:t>
            </w:r>
          </w:p>
        </w:tc>
        <w:tc>
          <w:tcPr>
            <w:tcW w:w="115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D2CEFBB" w14:textId="77777777" w:rsidR="00377A0A" w:rsidRPr="00F70A75" w:rsidRDefault="00377A0A" w:rsidP="00730588">
            <w:pPr>
              <w:ind w:left="440" w:hanging="360"/>
              <w:rPr>
                <w:szCs w:val="20"/>
              </w:rPr>
            </w:pPr>
          </w:p>
        </w:tc>
      </w:tr>
      <w:tr w:rsidR="005910A1" w:rsidRPr="00F70A75" w14:paraId="69C6F20E" w14:textId="77777777" w:rsidTr="00F22E61">
        <w:trPr>
          <w:trHeight w:val="144"/>
        </w:trPr>
        <w:tc>
          <w:tcPr>
            <w:tcW w:w="2810" w:type="dxa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CCA4AC8" w14:textId="77777777" w:rsidR="00377A0A" w:rsidRPr="00F70A75" w:rsidRDefault="00377A0A" w:rsidP="008C00FE">
            <w:pPr>
              <w:rPr>
                <w:szCs w:val="20"/>
              </w:rPr>
            </w:pPr>
          </w:p>
        </w:tc>
        <w:tc>
          <w:tcPr>
            <w:tcW w:w="115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7A39639" w14:textId="6F09766E" w:rsidR="00377A0A" w:rsidRPr="00F70A75" w:rsidRDefault="00377A0A" w:rsidP="00491B24">
            <w:pPr>
              <w:ind w:left="440" w:hanging="360"/>
              <w:rPr>
                <w:szCs w:val="20"/>
              </w:rPr>
            </w:pPr>
            <w:r w:rsidRPr="00F70A75">
              <w:rPr>
                <w:szCs w:val="20"/>
              </w:rPr>
              <w:t xml:space="preserve">1.   </w:t>
            </w:r>
            <w:r w:rsidR="00C46596" w:rsidRPr="00F70A75">
              <w:rPr>
                <w:szCs w:val="20"/>
              </w:rPr>
              <w:t>The s</w:t>
            </w:r>
            <w:r w:rsidR="00A206A3" w:rsidRPr="00F70A75">
              <w:rPr>
                <w:szCs w:val="20"/>
              </w:rPr>
              <w:t>tudent will</w:t>
            </w:r>
            <w:r w:rsidR="00491B24" w:rsidRPr="00F70A75">
              <w:rPr>
                <w:szCs w:val="20"/>
              </w:rPr>
              <w:t xml:space="preserve"> graphically, numerically, and algebraically </w:t>
            </w:r>
            <w:r w:rsidR="00A206A3" w:rsidRPr="00F70A75">
              <w:rPr>
                <w:szCs w:val="20"/>
              </w:rPr>
              <w:t>evaluate concepts of different types of functions</w:t>
            </w:r>
            <w:r w:rsidR="00CC6D39" w:rsidRPr="00F70A75">
              <w:rPr>
                <w:szCs w:val="20"/>
              </w:rPr>
              <w:t>;</w:t>
            </w:r>
            <w:r w:rsidR="00D46B0C">
              <w:rPr>
                <w:szCs w:val="20"/>
              </w:rPr>
              <w:t xml:space="preserve"> include</w:t>
            </w:r>
            <w:r w:rsidR="00A206A3" w:rsidRPr="00F70A75">
              <w:rPr>
                <w:szCs w:val="20"/>
              </w:rPr>
              <w:t xml:space="preserve"> recursively defined functions, series, </w:t>
            </w:r>
            <w:r w:rsidR="00491B24" w:rsidRPr="00F70A75">
              <w:rPr>
                <w:szCs w:val="20"/>
              </w:rPr>
              <w:t xml:space="preserve">and </w:t>
            </w:r>
            <w:r w:rsidR="00A206A3" w:rsidRPr="00F70A75">
              <w:rPr>
                <w:szCs w:val="20"/>
              </w:rPr>
              <w:t>sequences</w:t>
            </w:r>
            <w:r w:rsidR="00491B24" w:rsidRPr="00F70A75">
              <w:rPr>
                <w:szCs w:val="20"/>
              </w:rPr>
              <w:t>; and</w:t>
            </w:r>
            <w:r w:rsidR="00A206A3" w:rsidRPr="00F70A75">
              <w:rPr>
                <w:szCs w:val="20"/>
              </w:rPr>
              <w:t xml:space="preserve"> apply them to programming applications.</w:t>
            </w:r>
          </w:p>
        </w:tc>
      </w:tr>
      <w:tr w:rsidR="005910A1" w:rsidRPr="00F70A75" w14:paraId="3C25E24F" w14:textId="77777777" w:rsidTr="00F22E61">
        <w:trPr>
          <w:trHeight w:val="144"/>
        </w:trPr>
        <w:tc>
          <w:tcPr>
            <w:tcW w:w="2810" w:type="dxa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040EBC4" w14:textId="77777777" w:rsidR="00EE55FA" w:rsidRPr="00F70A75" w:rsidRDefault="00EE55FA" w:rsidP="008C00FE">
            <w:pPr>
              <w:rPr>
                <w:szCs w:val="20"/>
              </w:rPr>
            </w:pPr>
            <w:r w:rsidRPr="00F70A75">
              <w:rPr>
                <w:szCs w:val="20"/>
              </w:rPr>
              <w:t>Equations and Formulas</w:t>
            </w:r>
          </w:p>
        </w:tc>
        <w:tc>
          <w:tcPr>
            <w:tcW w:w="115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5A1682A" w14:textId="77777777" w:rsidR="00EE55FA" w:rsidRPr="00F70A75" w:rsidRDefault="00EE55FA" w:rsidP="00730588">
            <w:pPr>
              <w:ind w:left="440" w:hanging="360"/>
              <w:rPr>
                <w:szCs w:val="20"/>
              </w:rPr>
            </w:pPr>
          </w:p>
        </w:tc>
      </w:tr>
      <w:tr w:rsidR="005910A1" w:rsidRPr="00F70A75" w14:paraId="60D447E3" w14:textId="77777777" w:rsidTr="00F22E61">
        <w:trPr>
          <w:trHeight w:val="144"/>
        </w:trPr>
        <w:tc>
          <w:tcPr>
            <w:tcW w:w="2810" w:type="dxa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467BC61" w14:textId="77777777" w:rsidR="00EE55FA" w:rsidRPr="00F70A75" w:rsidRDefault="00EE55FA" w:rsidP="008C00FE">
            <w:pPr>
              <w:rPr>
                <w:szCs w:val="20"/>
              </w:rPr>
            </w:pPr>
          </w:p>
        </w:tc>
        <w:tc>
          <w:tcPr>
            <w:tcW w:w="115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AB29A3F" w14:textId="77777777" w:rsidR="00EE55FA" w:rsidRPr="00F70A75" w:rsidRDefault="00EE55FA" w:rsidP="00491B24">
            <w:pPr>
              <w:ind w:left="440" w:hanging="360"/>
              <w:rPr>
                <w:szCs w:val="20"/>
              </w:rPr>
            </w:pPr>
            <w:r w:rsidRPr="00F70A75">
              <w:rPr>
                <w:szCs w:val="20"/>
              </w:rPr>
              <w:t xml:space="preserve">2.  </w:t>
            </w:r>
            <w:r w:rsidR="00C46596" w:rsidRPr="00F70A75">
              <w:rPr>
                <w:szCs w:val="20"/>
              </w:rPr>
              <w:t xml:space="preserve"> </w:t>
            </w:r>
            <w:r w:rsidR="00A206A3" w:rsidRPr="00F70A75">
              <w:rPr>
                <w:szCs w:val="20"/>
              </w:rPr>
              <w:t xml:space="preserve">The student will manipulate formulas and equations </w:t>
            </w:r>
            <w:r w:rsidR="00491B24" w:rsidRPr="00F70A75">
              <w:rPr>
                <w:szCs w:val="20"/>
              </w:rPr>
              <w:t>and</w:t>
            </w:r>
            <w:r w:rsidR="00A206A3" w:rsidRPr="00F70A75">
              <w:rPr>
                <w:szCs w:val="20"/>
              </w:rPr>
              <w:t xml:space="preserve"> apply them to programming applications.</w:t>
            </w:r>
          </w:p>
        </w:tc>
      </w:tr>
      <w:tr w:rsidR="005910A1" w:rsidRPr="00F70A75" w14:paraId="3A7C6972" w14:textId="77777777" w:rsidTr="00F22E61">
        <w:trPr>
          <w:trHeight w:val="20"/>
        </w:trPr>
        <w:tc>
          <w:tcPr>
            <w:tcW w:w="2810" w:type="dxa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AD6C9F9" w14:textId="77777777" w:rsidR="00EE55FA" w:rsidRPr="00F70A75" w:rsidRDefault="000367B0" w:rsidP="008C00FE">
            <w:pPr>
              <w:rPr>
                <w:szCs w:val="20"/>
              </w:rPr>
            </w:pPr>
            <w:r w:rsidRPr="00F70A75">
              <w:rPr>
                <w:szCs w:val="20"/>
              </w:rPr>
              <w:t>Systems o</w:t>
            </w:r>
            <w:r w:rsidR="00EE55FA" w:rsidRPr="00F70A75">
              <w:rPr>
                <w:szCs w:val="20"/>
              </w:rPr>
              <w:t>f Equations and Matrices</w:t>
            </w:r>
          </w:p>
        </w:tc>
        <w:tc>
          <w:tcPr>
            <w:tcW w:w="115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D0F2EA0" w14:textId="77777777" w:rsidR="00EE55FA" w:rsidRPr="00F70A75" w:rsidRDefault="00EE55FA" w:rsidP="00730588">
            <w:pPr>
              <w:ind w:left="440" w:hanging="360"/>
              <w:rPr>
                <w:szCs w:val="20"/>
              </w:rPr>
            </w:pPr>
          </w:p>
        </w:tc>
      </w:tr>
      <w:tr w:rsidR="005910A1" w:rsidRPr="00F70A75" w14:paraId="7999ED6C" w14:textId="77777777" w:rsidTr="00F22E61">
        <w:trPr>
          <w:trHeight w:val="144"/>
        </w:trPr>
        <w:tc>
          <w:tcPr>
            <w:tcW w:w="2810" w:type="dxa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1E61287" w14:textId="77777777" w:rsidR="00EE55FA" w:rsidRPr="00F70A75" w:rsidRDefault="00EE55FA" w:rsidP="008C00FE">
            <w:pPr>
              <w:rPr>
                <w:szCs w:val="20"/>
              </w:rPr>
            </w:pPr>
          </w:p>
        </w:tc>
        <w:tc>
          <w:tcPr>
            <w:tcW w:w="115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261B644" w14:textId="12FBB407" w:rsidR="00EE55FA" w:rsidRPr="00F70A75" w:rsidRDefault="00EE55FA" w:rsidP="00730588">
            <w:pPr>
              <w:ind w:left="440" w:hanging="360"/>
              <w:rPr>
                <w:szCs w:val="20"/>
              </w:rPr>
            </w:pPr>
            <w:r w:rsidRPr="00F70A75">
              <w:rPr>
                <w:szCs w:val="20"/>
              </w:rPr>
              <w:t>3.</w:t>
            </w:r>
            <w:r w:rsidR="007C3F3D" w:rsidRPr="00F70A75">
              <w:rPr>
                <w:szCs w:val="20"/>
              </w:rPr>
              <w:t xml:space="preserve">  </w:t>
            </w:r>
            <w:r w:rsidR="00C46596" w:rsidRPr="00F70A75">
              <w:rPr>
                <w:szCs w:val="20"/>
              </w:rPr>
              <w:t xml:space="preserve"> </w:t>
            </w:r>
            <w:r w:rsidR="007C3F3D" w:rsidRPr="00F70A75">
              <w:rPr>
                <w:szCs w:val="20"/>
              </w:rPr>
              <w:t>The student wil</w:t>
            </w:r>
            <w:r w:rsidR="00695A0F">
              <w:rPr>
                <w:szCs w:val="20"/>
              </w:rPr>
              <w:t>l create, manipulate, and solve</w:t>
            </w:r>
            <w:r w:rsidR="007C3F3D" w:rsidRPr="00F70A75">
              <w:rPr>
                <w:szCs w:val="20"/>
              </w:rPr>
              <w:t xml:space="preserve"> systems of equations and matrices and apply them to programming arrays.</w:t>
            </w:r>
          </w:p>
        </w:tc>
      </w:tr>
      <w:tr w:rsidR="005910A1" w:rsidRPr="00F70A75" w14:paraId="6DACE6A0" w14:textId="77777777" w:rsidTr="00F22E61">
        <w:trPr>
          <w:trHeight w:val="144"/>
        </w:trPr>
        <w:tc>
          <w:tcPr>
            <w:tcW w:w="2810" w:type="dxa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1363436" w14:textId="77777777" w:rsidR="00BC1646" w:rsidRPr="00F70A75" w:rsidRDefault="00BC1646" w:rsidP="008C00FE">
            <w:pPr>
              <w:rPr>
                <w:rFonts w:eastAsia="Arial Unicode MS"/>
                <w:szCs w:val="20"/>
              </w:rPr>
            </w:pPr>
            <w:r w:rsidRPr="00F70A75">
              <w:rPr>
                <w:szCs w:val="20"/>
              </w:rPr>
              <w:t>Problem Solving</w:t>
            </w:r>
          </w:p>
        </w:tc>
        <w:tc>
          <w:tcPr>
            <w:tcW w:w="115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77DBC48" w14:textId="77777777" w:rsidR="00BC1646" w:rsidRPr="00F70A75" w:rsidRDefault="00BC1646" w:rsidP="00730588">
            <w:pPr>
              <w:ind w:left="440" w:hanging="360"/>
              <w:rPr>
                <w:rFonts w:eastAsia="Arial Unicode MS"/>
                <w:szCs w:val="20"/>
              </w:rPr>
            </w:pPr>
            <w:r w:rsidRPr="00F70A75">
              <w:rPr>
                <w:szCs w:val="20"/>
              </w:rPr>
              <w:t> </w:t>
            </w:r>
          </w:p>
        </w:tc>
      </w:tr>
      <w:tr w:rsidR="005910A1" w:rsidRPr="00F70A75" w14:paraId="3CF9DA1B" w14:textId="77777777" w:rsidTr="00F22E61">
        <w:trPr>
          <w:trHeight w:val="432"/>
        </w:trPr>
        <w:tc>
          <w:tcPr>
            <w:tcW w:w="281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D188B7A" w14:textId="157C1101" w:rsidR="00BC1646" w:rsidRPr="00F70A75" w:rsidRDefault="00BC1646" w:rsidP="008C00FE">
            <w:pPr>
              <w:rPr>
                <w:rFonts w:eastAsia="Arial Unicode MS"/>
                <w:szCs w:val="20"/>
              </w:rPr>
            </w:pPr>
          </w:p>
        </w:tc>
        <w:tc>
          <w:tcPr>
            <w:tcW w:w="115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1AB8AD4" w14:textId="77777777" w:rsidR="00BC1646" w:rsidRPr="00F70A75" w:rsidRDefault="00EE55FA" w:rsidP="00C46596">
            <w:pPr>
              <w:ind w:left="440" w:hanging="360"/>
              <w:rPr>
                <w:rFonts w:eastAsia="Arial Unicode MS"/>
                <w:szCs w:val="20"/>
              </w:rPr>
            </w:pPr>
            <w:r w:rsidRPr="00F70A75">
              <w:rPr>
                <w:szCs w:val="20"/>
              </w:rPr>
              <w:t>4</w:t>
            </w:r>
            <w:r w:rsidR="00BC1646" w:rsidRPr="00F70A75">
              <w:rPr>
                <w:szCs w:val="20"/>
              </w:rPr>
              <w:t xml:space="preserve">.  </w:t>
            </w:r>
            <w:r w:rsidR="00C46596" w:rsidRPr="00F70A75">
              <w:rPr>
                <w:szCs w:val="20"/>
              </w:rPr>
              <w:t xml:space="preserve"> </w:t>
            </w:r>
            <w:r w:rsidR="00BC1646" w:rsidRPr="00F70A75">
              <w:rPr>
                <w:szCs w:val="20"/>
              </w:rPr>
              <w:t>The student will develop and apply logical reasoning skills to solve real-world problems through the development of mathematical models.</w:t>
            </w:r>
          </w:p>
        </w:tc>
      </w:tr>
      <w:tr w:rsidR="005910A1" w:rsidRPr="00F70A75" w14:paraId="35AFAC36" w14:textId="77777777" w:rsidTr="00F22E61">
        <w:trPr>
          <w:trHeight w:val="144"/>
        </w:trPr>
        <w:tc>
          <w:tcPr>
            <w:tcW w:w="281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83117A5" w14:textId="77777777" w:rsidR="00BC1646" w:rsidRPr="00F70A75" w:rsidRDefault="00BC1646" w:rsidP="008C00FE">
            <w:pPr>
              <w:rPr>
                <w:rFonts w:eastAsia="Arial Unicode MS"/>
                <w:szCs w:val="20"/>
              </w:rPr>
            </w:pPr>
            <w:r w:rsidRPr="00F70A75">
              <w:rPr>
                <w:szCs w:val="20"/>
              </w:rPr>
              <w:t>Program Design</w:t>
            </w:r>
          </w:p>
        </w:tc>
        <w:tc>
          <w:tcPr>
            <w:tcW w:w="115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E650CF9" w14:textId="77777777" w:rsidR="00BC1646" w:rsidRPr="00F70A75" w:rsidRDefault="00BC1646" w:rsidP="00730588">
            <w:pPr>
              <w:ind w:left="440" w:hanging="360"/>
              <w:rPr>
                <w:rFonts w:eastAsia="Arial Unicode MS"/>
                <w:szCs w:val="20"/>
              </w:rPr>
            </w:pPr>
            <w:r w:rsidRPr="00F70A75">
              <w:rPr>
                <w:szCs w:val="20"/>
              </w:rPr>
              <w:t> </w:t>
            </w:r>
          </w:p>
        </w:tc>
      </w:tr>
      <w:tr w:rsidR="005910A1" w:rsidRPr="00F70A75" w14:paraId="37472B93" w14:textId="77777777" w:rsidTr="00F22E61">
        <w:trPr>
          <w:trHeight w:val="144"/>
        </w:trPr>
        <w:tc>
          <w:tcPr>
            <w:tcW w:w="281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F6E61EB" w14:textId="53A51BE5" w:rsidR="00BC1646" w:rsidRPr="00F70A75" w:rsidRDefault="00BC1646" w:rsidP="008C00FE">
            <w:pPr>
              <w:rPr>
                <w:rFonts w:eastAsia="Arial Unicode MS"/>
                <w:szCs w:val="20"/>
              </w:rPr>
            </w:pPr>
          </w:p>
        </w:tc>
        <w:tc>
          <w:tcPr>
            <w:tcW w:w="115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8AF4718" w14:textId="77777777" w:rsidR="00BC1646" w:rsidRPr="00F70A75" w:rsidRDefault="00EE55FA" w:rsidP="00730588">
            <w:pPr>
              <w:ind w:left="440" w:hanging="360"/>
              <w:rPr>
                <w:rFonts w:eastAsia="Arial Unicode MS"/>
                <w:szCs w:val="20"/>
              </w:rPr>
            </w:pPr>
            <w:r w:rsidRPr="00F70A75">
              <w:rPr>
                <w:szCs w:val="20"/>
              </w:rPr>
              <w:t>5.</w:t>
            </w:r>
            <w:r w:rsidR="00BC1646" w:rsidRPr="00F70A75">
              <w:rPr>
                <w:szCs w:val="20"/>
              </w:rPr>
              <w:t xml:space="preserve">  </w:t>
            </w:r>
            <w:r w:rsidR="00C46596" w:rsidRPr="00F70A75">
              <w:rPr>
                <w:szCs w:val="20"/>
              </w:rPr>
              <w:t xml:space="preserve"> </w:t>
            </w:r>
            <w:r w:rsidR="00BC1646" w:rsidRPr="00F70A75">
              <w:rPr>
                <w:szCs w:val="20"/>
              </w:rPr>
              <w:t>The student will design a step-by-step plan to solve a given problem.</w:t>
            </w:r>
          </w:p>
        </w:tc>
      </w:tr>
      <w:tr w:rsidR="005910A1" w:rsidRPr="00F70A75" w14:paraId="6BFAF6BA" w14:textId="77777777" w:rsidTr="00F22E61">
        <w:trPr>
          <w:trHeight w:val="144"/>
        </w:trPr>
        <w:tc>
          <w:tcPr>
            <w:tcW w:w="281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05F87A9" w14:textId="77777777" w:rsidR="00BC1646" w:rsidRPr="00F70A75" w:rsidRDefault="00BC1646" w:rsidP="008C00FE">
            <w:pPr>
              <w:rPr>
                <w:rFonts w:eastAsia="Arial Unicode MS"/>
                <w:szCs w:val="20"/>
              </w:rPr>
            </w:pPr>
            <w:r w:rsidRPr="00F70A75">
              <w:rPr>
                <w:szCs w:val="20"/>
              </w:rPr>
              <w:t>Program Implementation</w:t>
            </w:r>
          </w:p>
        </w:tc>
        <w:tc>
          <w:tcPr>
            <w:tcW w:w="115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BE42F65" w14:textId="77777777" w:rsidR="00BC1646" w:rsidRPr="00F70A75" w:rsidRDefault="00BC1646" w:rsidP="00730588">
            <w:pPr>
              <w:ind w:left="440" w:hanging="360"/>
              <w:rPr>
                <w:rFonts w:eastAsia="Arial Unicode MS"/>
                <w:szCs w:val="20"/>
              </w:rPr>
            </w:pPr>
            <w:r w:rsidRPr="00F70A75">
              <w:rPr>
                <w:szCs w:val="20"/>
              </w:rPr>
              <w:t> </w:t>
            </w:r>
          </w:p>
        </w:tc>
      </w:tr>
      <w:tr w:rsidR="005910A1" w:rsidRPr="00F70A75" w14:paraId="7FA5F602" w14:textId="77777777" w:rsidTr="00F22E61">
        <w:trPr>
          <w:trHeight w:val="288"/>
        </w:trPr>
        <w:tc>
          <w:tcPr>
            <w:tcW w:w="281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5D830E3" w14:textId="002BF371" w:rsidR="00BC1646" w:rsidRPr="00F70A75" w:rsidRDefault="00BC1646" w:rsidP="00F22E61">
            <w:pPr>
              <w:rPr>
                <w:rFonts w:eastAsia="Arial Unicode MS"/>
                <w:szCs w:val="20"/>
              </w:rPr>
            </w:pPr>
          </w:p>
        </w:tc>
        <w:tc>
          <w:tcPr>
            <w:tcW w:w="115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1D83CEC" w14:textId="00483001" w:rsidR="00BC1646" w:rsidRPr="00F70A75" w:rsidRDefault="00EE55FA" w:rsidP="00F22E61">
            <w:pPr>
              <w:ind w:left="440" w:hanging="360"/>
              <w:rPr>
                <w:rFonts w:eastAsia="Arial Unicode MS"/>
                <w:szCs w:val="20"/>
              </w:rPr>
            </w:pPr>
            <w:r w:rsidRPr="00F70A75">
              <w:rPr>
                <w:szCs w:val="20"/>
              </w:rPr>
              <w:t>6</w:t>
            </w:r>
            <w:r w:rsidR="00BC1646" w:rsidRPr="00F70A75">
              <w:rPr>
                <w:szCs w:val="20"/>
              </w:rPr>
              <w:t xml:space="preserve">. </w:t>
            </w:r>
            <w:r w:rsidR="00C46596" w:rsidRPr="00F70A75">
              <w:rPr>
                <w:szCs w:val="20"/>
              </w:rPr>
              <w:t xml:space="preserve">  </w:t>
            </w:r>
            <w:r w:rsidR="00BC1646" w:rsidRPr="00F70A75">
              <w:rPr>
                <w:szCs w:val="20"/>
              </w:rPr>
              <w:t xml:space="preserve">The student will </w:t>
            </w:r>
            <w:r w:rsidR="00EE2692" w:rsidRPr="00F70A75">
              <w:rPr>
                <w:szCs w:val="20"/>
              </w:rPr>
              <w:t xml:space="preserve">create, edit, and execute </w:t>
            </w:r>
            <w:r w:rsidR="00C06EC3">
              <w:rPr>
                <w:szCs w:val="20"/>
              </w:rPr>
              <w:t>program</w:t>
            </w:r>
            <w:r w:rsidR="00EE2692" w:rsidRPr="00F70A75">
              <w:rPr>
                <w:szCs w:val="20"/>
              </w:rPr>
              <w:t>s</w:t>
            </w:r>
            <w:r w:rsidR="00BC1646" w:rsidRPr="00F70A75">
              <w:rPr>
                <w:szCs w:val="20"/>
              </w:rPr>
              <w:t xml:space="preserve"> using a </w:t>
            </w:r>
            <w:r w:rsidR="00491B24" w:rsidRPr="00F70A75">
              <w:rPr>
                <w:szCs w:val="20"/>
              </w:rPr>
              <w:t>programmable calculator and</w:t>
            </w:r>
            <w:r w:rsidRPr="00F70A75">
              <w:rPr>
                <w:szCs w:val="20"/>
              </w:rPr>
              <w:t xml:space="preserve">/or </w:t>
            </w:r>
            <w:r w:rsidR="00BC1646" w:rsidRPr="00F70A75">
              <w:rPr>
                <w:szCs w:val="20"/>
              </w:rPr>
              <w:t>computer spreadsheet application program.</w:t>
            </w:r>
          </w:p>
        </w:tc>
      </w:tr>
      <w:tr w:rsidR="005910A1" w:rsidRPr="00F70A75" w14:paraId="64BB82CF" w14:textId="77777777" w:rsidTr="00F22E61">
        <w:trPr>
          <w:trHeight w:val="288"/>
        </w:trPr>
        <w:tc>
          <w:tcPr>
            <w:tcW w:w="281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CDBA77C" w14:textId="77777777" w:rsidR="00BC1646" w:rsidRPr="00F70A75" w:rsidRDefault="00BC1646" w:rsidP="008C00FE">
            <w:pPr>
              <w:rPr>
                <w:szCs w:val="20"/>
              </w:rPr>
            </w:pPr>
            <w:r w:rsidRPr="00F70A75">
              <w:rPr>
                <w:szCs w:val="20"/>
              </w:rPr>
              <w:t>Data Manipulation</w:t>
            </w:r>
          </w:p>
          <w:p w14:paraId="31B50428" w14:textId="77777777" w:rsidR="00BC1646" w:rsidRPr="00F70A75" w:rsidRDefault="00BC1646" w:rsidP="008C00FE">
            <w:pPr>
              <w:rPr>
                <w:rFonts w:eastAsia="Arial Unicode MS"/>
                <w:szCs w:val="20"/>
              </w:rPr>
            </w:pPr>
            <w:r w:rsidRPr="00F70A75">
              <w:rPr>
                <w:szCs w:val="20"/>
              </w:rPr>
              <w:t>and Testing</w:t>
            </w:r>
          </w:p>
        </w:tc>
        <w:tc>
          <w:tcPr>
            <w:tcW w:w="115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86D50A5" w14:textId="77777777" w:rsidR="00BC1646" w:rsidRPr="00F70A75" w:rsidRDefault="00BC1646" w:rsidP="00730588">
            <w:pPr>
              <w:ind w:left="440" w:hanging="360"/>
              <w:rPr>
                <w:rFonts w:eastAsia="Arial Unicode MS"/>
                <w:szCs w:val="20"/>
              </w:rPr>
            </w:pPr>
            <w:r w:rsidRPr="00F70A75">
              <w:rPr>
                <w:szCs w:val="20"/>
              </w:rPr>
              <w:t> </w:t>
            </w:r>
          </w:p>
        </w:tc>
      </w:tr>
      <w:tr w:rsidR="005910A1" w:rsidRPr="00F70A75" w14:paraId="1879D54B" w14:textId="77777777" w:rsidTr="00F22E61">
        <w:trPr>
          <w:trHeight w:val="288"/>
        </w:trPr>
        <w:tc>
          <w:tcPr>
            <w:tcW w:w="281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8963A3C" w14:textId="3126E1F6" w:rsidR="00BC1646" w:rsidRPr="00F70A75" w:rsidRDefault="00BC1646" w:rsidP="008C00FE">
            <w:pPr>
              <w:rPr>
                <w:rFonts w:eastAsia="Arial Unicode MS"/>
                <w:szCs w:val="20"/>
              </w:rPr>
            </w:pPr>
          </w:p>
        </w:tc>
        <w:tc>
          <w:tcPr>
            <w:tcW w:w="115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644CD04" w14:textId="28C74A54" w:rsidR="00BC1646" w:rsidRPr="00F70A75" w:rsidRDefault="009F3CCE" w:rsidP="00C06EC3">
            <w:pPr>
              <w:ind w:left="440" w:hanging="360"/>
              <w:rPr>
                <w:rFonts w:eastAsia="Arial Unicode MS"/>
                <w:szCs w:val="20"/>
              </w:rPr>
            </w:pPr>
            <w:r w:rsidRPr="00F70A75">
              <w:rPr>
                <w:szCs w:val="20"/>
              </w:rPr>
              <w:t>7</w:t>
            </w:r>
            <w:r w:rsidR="00BC1646" w:rsidRPr="00F70A75">
              <w:rPr>
                <w:szCs w:val="20"/>
              </w:rPr>
              <w:t xml:space="preserve">. </w:t>
            </w:r>
            <w:r w:rsidR="00C46596" w:rsidRPr="00F70A75">
              <w:rPr>
                <w:szCs w:val="20"/>
              </w:rPr>
              <w:t xml:space="preserve">  </w:t>
            </w:r>
            <w:r w:rsidR="00BC1646" w:rsidRPr="00F70A75">
              <w:rPr>
                <w:szCs w:val="20"/>
              </w:rPr>
              <w:t xml:space="preserve">The student will manipulate data to adjust and test </w:t>
            </w:r>
            <w:r w:rsidR="00C06EC3">
              <w:rPr>
                <w:szCs w:val="20"/>
              </w:rPr>
              <w:t>program</w:t>
            </w:r>
            <w:r w:rsidR="00EE2692" w:rsidRPr="00F70A75">
              <w:rPr>
                <w:szCs w:val="20"/>
              </w:rPr>
              <w:t>s</w:t>
            </w:r>
            <w:r w:rsidR="00FF1687" w:rsidRPr="00F70A75">
              <w:rPr>
                <w:szCs w:val="20"/>
              </w:rPr>
              <w:t xml:space="preserve"> designed using</w:t>
            </w:r>
            <w:r w:rsidR="00BC1646" w:rsidRPr="00F70A75">
              <w:rPr>
                <w:szCs w:val="20"/>
              </w:rPr>
              <w:t xml:space="preserve"> a</w:t>
            </w:r>
            <w:r w:rsidR="00EE55FA" w:rsidRPr="00F70A75">
              <w:rPr>
                <w:szCs w:val="20"/>
              </w:rPr>
              <w:t xml:space="preserve"> programmable calculator and/</w:t>
            </w:r>
            <w:r w:rsidR="00847A02" w:rsidRPr="00F70A75">
              <w:rPr>
                <w:szCs w:val="20"/>
              </w:rPr>
              <w:t>or computer</w:t>
            </w:r>
            <w:r w:rsidR="00BC1646" w:rsidRPr="00F70A75">
              <w:rPr>
                <w:szCs w:val="20"/>
              </w:rPr>
              <w:t xml:space="preserve"> spreadsheet application.</w:t>
            </w:r>
          </w:p>
        </w:tc>
      </w:tr>
    </w:tbl>
    <w:p w14:paraId="4DAD11DF" w14:textId="77777777" w:rsidR="00217D9C" w:rsidRDefault="00217D9C">
      <w:pPr>
        <w:pStyle w:val="Heading1"/>
        <w:rPr>
          <w:bCs/>
          <w:sz w:val="20"/>
          <w:szCs w:val="20"/>
        </w:rPr>
        <w:sectPr w:rsidR="00217D9C" w:rsidSect="00730588">
          <w:footerReference w:type="default" r:id="rId10"/>
          <w:pgSz w:w="15840" w:h="12240" w:orient="landscape" w:code="1"/>
          <w:pgMar w:top="720" w:right="720" w:bottom="720" w:left="720" w:header="720" w:footer="720" w:gutter="0"/>
          <w:cols w:space="720"/>
          <w:docGrid w:linePitch="360"/>
        </w:sectPr>
      </w:pPr>
    </w:p>
    <w:p w14:paraId="6DEE1EA5" w14:textId="1D7286E0" w:rsidR="00BC1646" w:rsidRPr="00F70A75" w:rsidRDefault="00730588">
      <w:pPr>
        <w:pStyle w:val="Heading1"/>
        <w:rPr>
          <w:bCs/>
          <w:sz w:val="20"/>
          <w:szCs w:val="20"/>
        </w:rPr>
      </w:pPr>
      <w:r w:rsidRPr="00F70A75">
        <w:rPr>
          <w:bCs/>
          <w:sz w:val="20"/>
          <w:szCs w:val="20"/>
        </w:rPr>
        <w:lastRenderedPageBreak/>
        <w:t xml:space="preserve">Strand: </w:t>
      </w:r>
      <w:r w:rsidR="008B1468" w:rsidRPr="00F70A75">
        <w:rPr>
          <w:bCs/>
          <w:sz w:val="20"/>
          <w:szCs w:val="20"/>
        </w:rPr>
        <w:t>Functions</w:t>
      </w:r>
    </w:p>
    <w:p w14:paraId="588E3EA8" w14:textId="77777777" w:rsidR="00D46B0C" w:rsidRDefault="00EF6498" w:rsidP="00D46B0C">
      <w:pPr>
        <w:ind w:left="2610" w:hanging="1890"/>
        <w:rPr>
          <w:szCs w:val="20"/>
        </w:rPr>
      </w:pPr>
      <w:r w:rsidRPr="00F70A75">
        <w:rPr>
          <w:szCs w:val="20"/>
        </w:rPr>
        <w:t>Content Standard 1:</w:t>
      </w:r>
      <w:r w:rsidR="00BC1646" w:rsidRPr="00F70A75">
        <w:rPr>
          <w:szCs w:val="20"/>
        </w:rPr>
        <w:t xml:space="preserve"> </w:t>
      </w:r>
      <w:r w:rsidR="00695A0F" w:rsidRPr="00F70A75">
        <w:rPr>
          <w:szCs w:val="20"/>
        </w:rPr>
        <w:t>The student will graphically, numerically, and algebraically evaluate concepts of different types of f</w:t>
      </w:r>
      <w:r w:rsidR="00D46B0C">
        <w:rPr>
          <w:szCs w:val="20"/>
        </w:rPr>
        <w:t>unctions; include</w:t>
      </w:r>
      <w:r w:rsidR="003961A7">
        <w:rPr>
          <w:szCs w:val="20"/>
        </w:rPr>
        <w:t xml:space="preserve"> recursively </w:t>
      </w:r>
      <w:r w:rsidR="00695A0F" w:rsidRPr="00F70A75">
        <w:rPr>
          <w:szCs w:val="20"/>
        </w:rPr>
        <w:t>defined functions, series, and sequences; and apply them to programming applications.</w:t>
      </w:r>
      <w:r w:rsidR="00D46B0C">
        <w:rPr>
          <w:szCs w:val="20"/>
        </w:rPr>
        <w:t xml:space="preserve">   </w:t>
      </w:r>
    </w:p>
    <w:p w14:paraId="2092350A" w14:textId="543264ED" w:rsidR="006F346A" w:rsidRPr="00F70A75" w:rsidRDefault="006F346A" w:rsidP="00993661">
      <w:pPr>
        <w:ind w:firstLine="720"/>
        <w:rPr>
          <w:szCs w:val="20"/>
        </w:rPr>
      </w:pPr>
    </w:p>
    <w:tbl>
      <w:tblPr>
        <w:tblW w:w="130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11160"/>
      </w:tblGrid>
      <w:tr w:rsidR="00F63411" w:rsidRPr="00F70A75" w14:paraId="4E6D5E0D" w14:textId="77777777" w:rsidTr="00F63411">
        <w:trPr>
          <w:trHeight w:val="220"/>
        </w:trPr>
        <w:tc>
          <w:tcPr>
            <w:tcW w:w="1890" w:type="dxa"/>
          </w:tcPr>
          <w:p w14:paraId="24097D8D" w14:textId="77777777" w:rsidR="00F63411" w:rsidRPr="00F70A75" w:rsidRDefault="00F63411" w:rsidP="00D46B0C">
            <w:pPr>
              <w:pStyle w:val="Heading1"/>
              <w:jc w:val="center"/>
              <w:rPr>
                <w:sz w:val="20"/>
                <w:szCs w:val="20"/>
              </w:rPr>
            </w:pPr>
            <w:r w:rsidRPr="00F70A75">
              <w:rPr>
                <w:sz w:val="20"/>
                <w:szCs w:val="20"/>
              </w:rPr>
              <w:t>F.1.MAA.1</w:t>
            </w:r>
          </w:p>
        </w:tc>
        <w:tc>
          <w:tcPr>
            <w:tcW w:w="11160" w:type="dxa"/>
            <w:vAlign w:val="center"/>
          </w:tcPr>
          <w:p w14:paraId="1B22578D" w14:textId="5ABDC2E3" w:rsidR="00F63411" w:rsidRPr="00F70A75" w:rsidRDefault="00F63411" w:rsidP="00274661">
            <w:pPr>
              <w:rPr>
                <w:rFonts w:eastAsia="Gotham-Book"/>
                <w:szCs w:val="20"/>
              </w:rPr>
            </w:pPr>
            <w:r w:rsidRPr="00F70A75">
              <w:rPr>
                <w:rFonts w:eastAsia="Gotham-Book"/>
                <w:szCs w:val="20"/>
              </w:rPr>
              <w:t>Recognize that sequences are functions, sometimes defined recursively, whose dom</w:t>
            </w:r>
            <w:r>
              <w:rPr>
                <w:rFonts w:eastAsia="Gotham-Book"/>
                <w:szCs w:val="20"/>
              </w:rPr>
              <w:t>ain is a subset of the integers</w:t>
            </w:r>
            <w:r w:rsidRPr="00F70A75">
              <w:rPr>
                <w:rFonts w:eastAsia="Gotham-Book"/>
                <w:szCs w:val="20"/>
              </w:rPr>
              <w:t xml:space="preserve"> </w:t>
            </w:r>
          </w:p>
          <w:p w14:paraId="0F858116" w14:textId="62B56621" w:rsidR="00F63411" w:rsidRPr="00F70A75" w:rsidRDefault="00F63411" w:rsidP="00AB5DE8">
            <w:pPr>
              <w:rPr>
                <w:szCs w:val="20"/>
              </w:rPr>
            </w:pPr>
            <w:r>
              <w:rPr>
                <w:iCs/>
                <w:szCs w:val="20"/>
              </w:rPr>
              <w:t xml:space="preserve">[e.g., </w:t>
            </w:r>
            <w:r w:rsidRPr="00F70A75">
              <w:rPr>
                <w:iCs/>
                <w:szCs w:val="20"/>
              </w:rPr>
              <w:t xml:space="preserve">the </w:t>
            </w:r>
            <w:r w:rsidRPr="00C06EC3">
              <w:rPr>
                <w:i/>
                <w:iCs/>
                <w:szCs w:val="20"/>
              </w:rPr>
              <w:t>Fibonacci sequence</w:t>
            </w:r>
            <w:r w:rsidRPr="00F70A75">
              <w:rPr>
                <w:iCs/>
                <w:szCs w:val="20"/>
              </w:rPr>
              <w:t xml:space="preserve"> is defined recursively by </w:t>
            </w:r>
            <m:oMath>
              <m:r>
                <w:rPr>
                  <w:rFonts w:ascii="Cambria Math" w:hAnsi="Cambria Math"/>
                  <w:szCs w:val="20"/>
                </w:rPr>
                <m:t>f(0) = f(1) = 1</m:t>
              </m:r>
            </m:oMath>
            <w:r w:rsidRPr="00F70A75">
              <w:rPr>
                <w:iCs/>
                <w:szCs w:val="20"/>
              </w:rPr>
              <w:t xml:space="preserve">, </w:t>
            </w:r>
            <m:oMath>
              <m:r>
                <w:rPr>
                  <w:rFonts w:ascii="Cambria Math" w:hAnsi="Cambria Math"/>
                  <w:szCs w:val="20"/>
                </w:rPr>
                <m:t>f(n+1) = f(n) + f(n-1)</m:t>
              </m:r>
            </m:oMath>
            <w:r w:rsidRPr="00F70A75">
              <w:rPr>
                <w:iCs/>
                <w:szCs w:val="20"/>
              </w:rPr>
              <w:t xml:space="preserve"> for </w:t>
            </w:r>
            <m:oMath>
              <m:r>
                <w:rPr>
                  <w:rFonts w:ascii="Cambria Math" w:hAnsi="Cambria Math"/>
                  <w:szCs w:val="20"/>
                </w:rPr>
                <m:t>n ≥1</m:t>
              </m:r>
            </m:oMath>
            <w:r>
              <w:rPr>
                <w:szCs w:val="20"/>
              </w:rPr>
              <w:t>]</w:t>
            </w:r>
          </w:p>
        </w:tc>
      </w:tr>
      <w:tr w:rsidR="00F63411" w:rsidRPr="00F70A75" w14:paraId="69BA755F" w14:textId="77777777" w:rsidTr="00F63411">
        <w:trPr>
          <w:trHeight w:val="220"/>
        </w:trPr>
        <w:tc>
          <w:tcPr>
            <w:tcW w:w="1890" w:type="dxa"/>
          </w:tcPr>
          <w:p w14:paraId="54BDF123" w14:textId="77777777" w:rsidR="00F63411" w:rsidRPr="00F70A75" w:rsidRDefault="00F63411" w:rsidP="00D46B0C">
            <w:pPr>
              <w:jc w:val="center"/>
              <w:rPr>
                <w:szCs w:val="20"/>
              </w:rPr>
            </w:pPr>
            <w:r w:rsidRPr="00F70A75">
              <w:rPr>
                <w:szCs w:val="20"/>
              </w:rPr>
              <w:t>F.1.MAA.2</w:t>
            </w:r>
          </w:p>
        </w:tc>
        <w:tc>
          <w:tcPr>
            <w:tcW w:w="11160" w:type="dxa"/>
            <w:vAlign w:val="center"/>
          </w:tcPr>
          <w:p w14:paraId="15D8B272" w14:textId="77777777" w:rsidR="00F63411" w:rsidRPr="00E25E75" w:rsidRDefault="00F63411" w:rsidP="00274661">
            <w:pPr>
              <w:autoSpaceDE w:val="0"/>
              <w:autoSpaceDN w:val="0"/>
              <w:adjustRightInd w:val="0"/>
              <w:rPr>
                <w:rFonts w:eastAsia="ZapfDingbatsITC"/>
                <w:szCs w:val="20"/>
              </w:rPr>
            </w:pPr>
            <w:r w:rsidRPr="00E25E75">
              <w:rPr>
                <w:rFonts w:eastAsia="Gotham-Book"/>
                <w:szCs w:val="20"/>
              </w:rPr>
              <w:t>Graph functions expressed symbolically and show key features of the graph, by hand in simple cases and using technology for more complicated cases:</w:t>
            </w:r>
          </w:p>
          <w:p w14:paraId="319C7285" w14:textId="1C13BE10" w:rsidR="00F63411" w:rsidRDefault="00F63411" w:rsidP="00E25E7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eastAsia="Gotham-Book"/>
                <w:szCs w:val="20"/>
              </w:rPr>
            </w:pPr>
            <w:r>
              <w:rPr>
                <w:rFonts w:eastAsia="Gotham-Book"/>
                <w:szCs w:val="20"/>
              </w:rPr>
              <w:t>g</w:t>
            </w:r>
            <w:r w:rsidRPr="00E25E75">
              <w:rPr>
                <w:rFonts w:eastAsia="Gotham-Book"/>
                <w:szCs w:val="20"/>
              </w:rPr>
              <w:t>raph expone</w:t>
            </w:r>
            <w:r>
              <w:rPr>
                <w:rFonts w:eastAsia="Gotham-Book"/>
                <w:szCs w:val="20"/>
              </w:rPr>
              <w:t>ntial and logarithmic functions</w:t>
            </w:r>
            <w:r w:rsidRPr="00E25E75">
              <w:rPr>
                <w:rFonts w:eastAsia="Gotham-Book"/>
                <w:szCs w:val="20"/>
              </w:rPr>
              <w:t xml:space="preserve"> showing </w:t>
            </w:r>
            <w:r w:rsidRPr="003961A7">
              <w:rPr>
                <w:rFonts w:eastAsia="Gotham-Book"/>
                <w:szCs w:val="20"/>
              </w:rPr>
              <w:t>intercepts</w:t>
            </w:r>
            <w:r>
              <w:rPr>
                <w:rFonts w:eastAsia="Gotham-Book"/>
                <w:i/>
                <w:szCs w:val="20"/>
              </w:rPr>
              <w:t xml:space="preserve">, </w:t>
            </w:r>
            <w:r>
              <w:rPr>
                <w:rFonts w:eastAsia="Gotham-Book"/>
                <w:szCs w:val="20"/>
              </w:rPr>
              <w:t>end behavior,</w:t>
            </w:r>
            <w:r w:rsidRPr="00E25E75">
              <w:rPr>
                <w:rFonts w:eastAsia="Gotham-Book"/>
                <w:szCs w:val="20"/>
              </w:rPr>
              <w:t xml:space="preserve"> and trigonometric functions, showing period, midline, and </w:t>
            </w:r>
            <w:r w:rsidRPr="00E25E75">
              <w:rPr>
                <w:rFonts w:eastAsia="Gotham-Book"/>
                <w:i/>
                <w:szCs w:val="20"/>
              </w:rPr>
              <w:t>amplitude</w:t>
            </w:r>
          </w:p>
          <w:p w14:paraId="35427404" w14:textId="0EAB6493" w:rsidR="00F63411" w:rsidRPr="00E25E75" w:rsidRDefault="00F63411" w:rsidP="00E25E7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eastAsia="Gotham-Book"/>
                <w:szCs w:val="20"/>
              </w:rPr>
            </w:pPr>
            <w:r>
              <w:rPr>
                <w:rFonts w:eastAsia="Gotham-Book"/>
                <w:szCs w:val="20"/>
              </w:rPr>
              <w:t>g</w:t>
            </w:r>
            <w:r w:rsidRPr="00E25E75">
              <w:rPr>
                <w:rFonts w:eastAsia="Gotham-Book"/>
                <w:szCs w:val="20"/>
              </w:rPr>
              <w:t xml:space="preserve">raph linear and quadratic functions and </w:t>
            </w:r>
            <w:r w:rsidRPr="003961A7">
              <w:rPr>
                <w:rFonts w:eastAsia="Gotham-Book"/>
                <w:szCs w:val="20"/>
              </w:rPr>
              <w:t>show intercepts</w:t>
            </w:r>
            <w:r w:rsidRPr="00E25E75">
              <w:rPr>
                <w:rFonts w:eastAsia="Gotham-Book"/>
                <w:szCs w:val="20"/>
              </w:rPr>
              <w:t>, maxima, and minima</w:t>
            </w:r>
          </w:p>
          <w:p w14:paraId="580F4A40" w14:textId="48E192FF" w:rsidR="00F63411" w:rsidRPr="008A09D4" w:rsidRDefault="00F63411" w:rsidP="008A09D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rFonts w:eastAsia="Gotham-Book"/>
                <w:szCs w:val="20"/>
              </w:rPr>
              <w:t>graph rational functions</w:t>
            </w:r>
            <w:r w:rsidRPr="00E25E75">
              <w:rPr>
                <w:rFonts w:eastAsia="Gotham-Book"/>
                <w:szCs w:val="20"/>
              </w:rPr>
              <w:t xml:space="preserve"> identifying zeros and asymptotes when suitable factorizations are avai</w:t>
            </w:r>
            <w:r>
              <w:rPr>
                <w:rFonts w:eastAsia="Gotham-Book"/>
                <w:szCs w:val="20"/>
              </w:rPr>
              <w:t>lable and showing end behavior</w:t>
            </w:r>
          </w:p>
        </w:tc>
      </w:tr>
      <w:tr w:rsidR="00F63411" w:rsidRPr="00F70A75" w14:paraId="787ADCDB" w14:textId="77777777" w:rsidTr="00F63411">
        <w:trPr>
          <w:trHeight w:val="220"/>
        </w:trPr>
        <w:tc>
          <w:tcPr>
            <w:tcW w:w="1890" w:type="dxa"/>
          </w:tcPr>
          <w:p w14:paraId="3135ADAE" w14:textId="7E68830B" w:rsidR="00F63411" w:rsidRPr="00F70A75" w:rsidRDefault="00F63411" w:rsidP="00D46B0C">
            <w:pPr>
              <w:jc w:val="center"/>
              <w:rPr>
                <w:szCs w:val="20"/>
              </w:rPr>
            </w:pPr>
            <w:r w:rsidRPr="00F70A75">
              <w:rPr>
                <w:szCs w:val="20"/>
              </w:rPr>
              <w:t>F.1.MAA.3</w:t>
            </w:r>
          </w:p>
        </w:tc>
        <w:tc>
          <w:tcPr>
            <w:tcW w:w="11160" w:type="dxa"/>
            <w:vAlign w:val="center"/>
          </w:tcPr>
          <w:p w14:paraId="7354C2D3" w14:textId="77777777" w:rsidR="00F63411" w:rsidRPr="00E25E75" w:rsidRDefault="00F63411" w:rsidP="00274661">
            <w:pPr>
              <w:rPr>
                <w:rFonts w:eastAsia="Gotham-Book"/>
                <w:szCs w:val="20"/>
              </w:rPr>
            </w:pPr>
            <w:r w:rsidRPr="00E25E75">
              <w:rPr>
                <w:rFonts w:eastAsia="Gotham-Book"/>
                <w:szCs w:val="20"/>
              </w:rPr>
              <w:t>Write a function defined by an expression in different but equivalent forms to reveal and explain different properties of the function</w:t>
            </w:r>
          </w:p>
        </w:tc>
      </w:tr>
      <w:tr w:rsidR="00F63411" w:rsidRPr="00F70A75" w14:paraId="47775406" w14:textId="77777777" w:rsidTr="00F63411">
        <w:trPr>
          <w:trHeight w:val="220"/>
        </w:trPr>
        <w:tc>
          <w:tcPr>
            <w:tcW w:w="1890" w:type="dxa"/>
          </w:tcPr>
          <w:p w14:paraId="1C77A902" w14:textId="77777777" w:rsidR="00F63411" w:rsidRPr="00F70A75" w:rsidRDefault="00F63411" w:rsidP="00D46B0C">
            <w:pPr>
              <w:jc w:val="center"/>
              <w:rPr>
                <w:szCs w:val="20"/>
              </w:rPr>
            </w:pPr>
            <w:r w:rsidRPr="00F70A75">
              <w:rPr>
                <w:szCs w:val="20"/>
              </w:rPr>
              <w:t>F.1.MAA.4</w:t>
            </w:r>
          </w:p>
        </w:tc>
        <w:tc>
          <w:tcPr>
            <w:tcW w:w="11160" w:type="dxa"/>
            <w:vAlign w:val="center"/>
          </w:tcPr>
          <w:p w14:paraId="359B777C" w14:textId="33154200" w:rsidR="00F63411" w:rsidRPr="00E25E75" w:rsidRDefault="00F63411" w:rsidP="00914D0B">
            <w:pPr>
              <w:rPr>
                <w:rFonts w:eastAsia="Gotham-Book"/>
                <w:szCs w:val="20"/>
              </w:rPr>
            </w:pPr>
            <w:r w:rsidRPr="00E25E75">
              <w:rPr>
                <w:rFonts w:eastAsia="Gotham-Book"/>
                <w:szCs w:val="20"/>
              </w:rPr>
              <w:t xml:space="preserve">Compare properties of two functions each </w:t>
            </w:r>
            <w:r>
              <w:rPr>
                <w:rFonts w:eastAsia="Gotham-Book"/>
                <w:szCs w:val="20"/>
              </w:rPr>
              <w:t>represented in a different way:</w:t>
            </w:r>
            <w:r w:rsidRPr="00E25E75">
              <w:rPr>
                <w:rFonts w:eastAsia="Gotham-Book"/>
                <w:szCs w:val="20"/>
              </w:rPr>
              <w:t xml:space="preserve"> algebraically, graphically, numerically in tables, or by verbal descriptions (e.g., </w:t>
            </w:r>
            <w:r w:rsidRPr="00E25E75">
              <w:rPr>
                <w:rFonts w:eastAsia="Gotham-Book"/>
                <w:iCs/>
                <w:szCs w:val="20"/>
              </w:rPr>
              <w:t xml:space="preserve">given a graph of one quadratic function and an algebraic expression for another, </w:t>
            </w:r>
            <w:r>
              <w:rPr>
                <w:rFonts w:eastAsia="Gotham-Book"/>
                <w:iCs/>
                <w:szCs w:val="20"/>
              </w:rPr>
              <w:t>determine</w:t>
            </w:r>
            <w:r w:rsidRPr="00E25E75">
              <w:rPr>
                <w:rFonts w:eastAsia="Gotham-Book"/>
                <w:iCs/>
                <w:szCs w:val="20"/>
              </w:rPr>
              <w:t xml:space="preserve"> which has the larger maximum)</w:t>
            </w:r>
          </w:p>
        </w:tc>
      </w:tr>
      <w:tr w:rsidR="00F63411" w:rsidRPr="00F70A75" w14:paraId="20D08312" w14:textId="77777777" w:rsidTr="00F63411">
        <w:trPr>
          <w:trHeight w:val="220"/>
        </w:trPr>
        <w:tc>
          <w:tcPr>
            <w:tcW w:w="1890" w:type="dxa"/>
          </w:tcPr>
          <w:p w14:paraId="47DF4717" w14:textId="77777777" w:rsidR="00F63411" w:rsidRPr="00F70A75" w:rsidRDefault="00F63411" w:rsidP="00D46B0C">
            <w:pPr>
              <w:jc w:val="center"/>
              <w:rPr>
                <w:szCs w:val="20"/>
              </w:rPr>
            </w:pPr>
            <w:r w:rsidRPr="00F70A75">
              <w:rPr>
                <w:szCs w:val="20"/>
              </w:rPr>
              <w:t>F.1.MAA.5</w:t>
            </w:r>
          </w:p>
        </w:tc>
        <w:tc>
          <w:tcPr>
            <w:tcW w:w="11160" w:type="dxa"/>
            <w:vAlign w:val="center"/>
          </w:tcPr>
          <w:p w14:paraId="5BB7202F" w14:textId="77777777" w:rsidR="00F63411" w:rsidRPr="00E25E75" w:rsidRDefault="00F63411" w:rsidP="00274661">
            <w:pPr>
              <w:autoSpaceDE w:val="0"/>
              <w:autoSpaceDN w:val="0"/>
              <w:adjustRightInd w:val="0"/>
              <w:rPr>
                <w:rFonts w:eastAsia="ZapfDingbatsITC"/>
                <w:szCs w:val="20"/>
              </w:rPr>
            </w:pPr>
            <w:r w:rsidRPr="00E25E75">
              <w:rPr>
                <w:rFonts w:eastAsia="Gotham-Book"/>
                <w:szCs w:val="20"/>
              </w:rPr>
              <w:t>Write a function that describes a relationship between two quantities:</w:t>
            </w:r>
          </w:p>
          <w:p w14:paraId="78484948" w14:textId="0F3A802C" w:rsidR="00F63411" w:rsidRPr="00914D0B" w:rsidRDefault="00F63411" w:rsidP="00914D0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="ZapfDingbatsITC"/>
                <w:szCs w:val="20"/>
              </w:rPr>
            </w:pPr>
            <w:r>
              <w:rPr>
                <w:rFonts w:eastAsia="Gotham-Book"/>
                <w:szCs w:val="20"/>
              </w:rPr>
              <w:t>compose functions</w:t>
            </w:r>
            <w:r w:rsidRPr="00E25E75">
              <w:rPr>
                <w:rFonts w:eastAsia="Gotham-Book"/>
                <w:szCs w:val="20"/>
              </w:rPr>
              <w:t xml:space="preserve"> </w:t>
            </w:r>
            <w:r w:rsidR="00914D0B">
              <w:rPr>
                <w:rFonts w:eastAsia="Gotham-Book"/>
                <w:szCs w:val="20"/>
              </w:rPr>
              <w:t>(</w:t>
            </w:r>
            <w:r w:rsidRPr="00914D0B">
              <w:rPr>
                <w:rFonts w:eastAsia="Gotham-Book"/>
                <w:szCs w:val="20"/>
              </w:rPr>
              <w:t xml:space="preserve">e.g., </w:t>
            </w:r>
            <w:r w:rsidRPr="00914D0B">
              <w:rPr>
                <w:rFonts w:eastAsia="Gotham-Book"/>
                <w:iCs/>
                <w:szCs w:val="20"/>
              </w:rPr>
              <w:t xml:space="preserve">if </w:t>
            </w:r>
            <m:oMath>
              <m:r>
                <m:rPr>
                  <m:sty m:val="p"/>
                </m:rPr>
                <w:rPr>
                  <w:rFonts w:ascii="Cambria Math" w:eastAsia="Gotham-Book" w:hAnsi="Cambria Math"/>
                  <w:szCs w:val="20"/>
                </w:rPr>
                <m:t>T(y)</m:t>
              </m:r>
            </m:oMath>
            <w:r w:rsidRPr="00914D0B">
              <w:rPr>
                <w:rFonts w:eastAsia="Gotham-Book"/>
                <w:iCs/>
                <w:szCs w:val="20"/>
              </w:rPr>
              <w:t xml:space="preserve"> is the temperature in the atmosphere as a function of height, and </w:t>
            </w:r>
            <m:oMath>
              <m:r>
                <w:rPr>
                  <w:rFonts w:ascii="Cambria Math" w:eastAsia="Gotham-Book" w:hAnsi="Cambria Math"/>
                  <w:szCs w:val="20"/>
                </w:rPr>
                <m:t>h(t)</m:t>
              </m:r>
            </m:oMath>
            <w:r w:rsidRPr="00914D0B">
              <w:rPr>
                <w:rFonts w:eastAsia="Gotham-Book"/>
                <w:iCs/>
                <w:szCs w:val="20"/>
              </w:rPr>
              <w:t xml:space="preserve"> is the height of a weather balloon as a function of time, then </w:t>
            </w:r>
            <m:oMath>
              <m:r>
                <m:rPr>
                  <m:sty m:val="p"/>
                </m:rPr>
                <w:rPr>
                  <w:rFonts w:ascii="Cambria Math" w:eastAsia="Gotham-Book" w:hAnsi="Cambria Math"/>
                  <w:szCs w:val="20"/>
                </w:rPr>
                <m:t>T(h(t))</m:t>
              </m:r>
            </m:oMath>
            <w:r w:rsidRPr="00914D0B">
              <w:rPr>
                <w:rFonts w:eastAsia="Gotham-Book"/>
                <w:iCs/>
                <w:szCs w:val="20"/>
              </w:rPr>
              <w:t xml:space="preserve"> is the temperature at the location of the weather balloon as a function of time</w:t>
            </w:r>
            <w:r w:rsidR="00914D0B">
              <w:rPr>
                <w:rFonts w:eastAsia="Gotham-Book"/>
                <w:iCs/>
                <w:szCs w:val="20"/>
              </w:rPr>
              <w:t>)</w:t>
            </w:r>
          </w:p>
          <w:p w14:paraId="7E055002" w14:textId="37502F44" w:rsidR="00F63411" w:rsidRPr="00914D0B" w:rsidRDefault="00F63411" w:rsidP="00FC44C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="ZapfDingbatsITC"/>
                <w:szCs w:val="20"/>
              </w:rPr>
            </w:pPr>
            <w:r w:rsidRPr="00914D0B">
              <w:rPr>
                <w:rFonts w:eastAsia="Gotham-Book"/>
                <w:szCs w:val="20"/>
              </w:rPr>
              <w:t xml:space="preserve">combine standard function types using arithmetic operations (e.g., </w:t>
            </w:r>
            <w:r w:rsidRPr="00914D0B">
              <w:rPr>
                <w:rFonts w:eastAsia="Gotham-Book"/>
                <w:iCs/>
                <w:szCs w:val="20"/>
              </w:rPr>
              <w:t>build a function that models the temperature of a cooling body by adding a constant function to a decaying exponential and relate these functions to the model)</w:t>
            </w:r>
          </w:p>
          <w:p w14:paraId="2CDB57E9" w14:textId="04FFAD8F" w:rsidR="00F63411" w:rsidRPr="008A09D4" w:rsidRDefault="00F63411" w:rsidP="008A09D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="Gotham-Book"/>
                <w:szCs w:val="20"/>
              </w:rPr>
            </w:pPr>
            <w:r>
              <w:rPr>
                <w:rFonts w:eastAsia="Gotham-Book"/>
                <w:szCs w:val="20"/>
              </w:rPr>
              <w:t>d</w:t>
            </w:r>
            <w:r w:rsidRPr="00E25E75">
              <w:rPr>
                <w:rFonts w:eastAsia="Gotham-Book"/>
                <w:szCs w:val="20"/>
              </w:rPr>
              <w:t xml:space="preserve">etermine an explicit expression, a recursive </w:t>
            </w:r>
            <w:r w:rsidRPr="00E25E75">
              <w:rPr>
                <w:rFonts w:eastAsia="Gotham-Book"/>
                <w:i/>
                <w:szCs w:val="20"/>
              </w:rPr>
              <w:t>process</w:t>
            </w:r>
            <w:r w:rsidRPr="00E25E75">
              <w:rPr>
                <w:rFonts w:eastAsia="Gotham-Book"/>
                <w:szCs w:val="20"/>
              </w:rPr>
              <w:t>, or steps</w:t>
            </w:r>
            <w:r>
              <w:rPr>
                <w:rFonts w:eastAsia="Gotham-Book"/>
                <w:szCs w:val="20"/>
              </w:rPr>
              <w:t xml:space="preserve"> for calculation from a context</w:t>
            </w:r>
          </w:p>
        </w:tc>
      </w:tr>
      <w:tr w:rsidR="00F63411" w:rsidRPr="00F70A75" w14:paraId="0896914A" w14:textId="77777777" w:rsidTr="00F63411">
        <w:trPr>
          <w:trHeight w:val="220"/>
        </w:trPr>
        <w:tc>
          <w:tcPr>
            <w:tcW w:w="1890" w:type="dxa"/>
          </w:tcPr>
          <w:p w14:paraId="7A40FECF" w14:textId="77777777" w:rsidR="00F63411" w:rsidRPr="00F70A75" w:rsidRDefault="00F63411" w:rsidP="00D46B0C">
            <w:pPr>
              <w:jc w:val="center"/>
              <w:rPr>
                <w:szCs w:val="20"/>
              </w:rPr>
            </w:pPr>
            <w:r w:rsidRPr="00F70A75">
              <w:rPr>
                <w:szCs w:val="20"/>
              </w:rPr>
              <w:t>F.1.MAA.6</w:t>
            </w:r>
          </w:p>
        </w:tc>
        <w:tc>
          <w:tcPr>
            <w:tcW w:w="11160" w:type="dxa"/>
            <w:vAlign w:val="center"/>
          </w:tcPr>
          <w:p w14:paraId="2A7C5106" w14:textId="77777777" w:rsidR="00F63411" w:rsidRPr="00F70A75" w:rsidRDefault="00F63411" w:rsidP="00274661">
            <w:pPr>
              <w:rPr>
                <w:szCs w:val="20"/>
              </w:rPr>
            </w:pPr>
            <w:r w:rsidRPr="00F70A75">
              <w:rPr>
                <w:rFonts w:eastAsia="Gotham-Book"/>
                <w:szCs w:val="20"/>
              </w:rPr>
              <w:t>Write arithmetic and geometric sequences both recursively and with an explicit formula, use them to model situations, and translate between the two forms</w:t>
            </w:r>
          </w:p>
        </w:tc>
      </w:tr>
      <w:tr w:rsidR="00F63411" w:rsidRPr="00F70A75" w14:paraId="3636871C" w14:textId="77777777" w:rsidTr="00F63411">
        <w:trPr>
          <w:trHeight w:val="220"/>
        </w:trPr>
        <w:tc>
          <w:tcPr>
            <w:tcW w:w="1890" w:type="dxa"/>
          </w:tcPr>
          <w:p w14:paraId="13507FC1" w14:textId="77777777" w:rsidR="00F63411" w:rsidRPr="00F70A75" w:rsidRDefault="00F63411" w:rsidP="00D46B0C">
            <w:pPr>
              <w:jc w:val="center"/>
              <w:rPr>
                <w:szCs w:val="20"/>
                <w:highlight w:val="yellow"/>
              </w:rPr>
            </w:pPr>
            <w:r w:rsidRPr="00F70A75">
              <w:rPr>
                <w:szCs w:val="20"/>
              </w:rPr>
              <w:t>F.1.MAA.7</w:t>
            </w:r>
          </w:p>
        </w:tc>
        <w:tc>
          <w:tcPr>
            <w:tcW w:w="11160" w:type="dxa"/>
            <w:vAlign w:val="center"/>
          </w:tcPr>
          <w:p w14:paraId="1241C79D" w14:textId="77777777" w:rsidR="00F63411" w:rsidRPr="00F70A75" w:rsidRDefault="00F63411" w:rsidP="00274661">
            <w:pPr>
              <w:rPr>
                <w:szCs w:val="20"/>
                <w:highlight w:val="yellow"/>
              </w:rPr>
            </w:pPr>
            <w:r w:rsidRPr="00F70A75">
              <w:rPr>
                <w:rFonts w:eastAsia="Gotham-Book"/>
                <w:szCs w:val="20"/>
              </w:rPr>
              <w:t xml:space="preserve">Understand that restricting a </w:t>
            </w:r>
            <w:r w:rsidRPr="003969E2">
              <w:rPr>
                <w:rFonts w:eastAsia="Gotham-Book"/>
                <w:szCs w:val="20"/>
              </w:rPr>
              <w:t>trigonometric function</w:t>
            </w:r>
            <w:r w:rsidRPr="00F70A75">
              <w:rPr>
                <w:rFonts w:eastAsia="Gotham-Book"/>
                <w:szCs w:val="20"/>
              </w:rPr>
              <w:t xml:space="preserve"> to a domain on which it is always increasing or always decreasing allows its inverse to be constructed</w:t>
            </w:r>
          </w:p>
        </w:tc>
      </w:tr>
      <w:tr w:rsidR="00F63411" w:rsidRPr="00F70A75" w14:paraId="6D504CC2" w14:textId="77777777" w:rsidTr="00F63411">
        <w:trPr>
          <w:trHeight w:val="220"/>
        </w:trPr>
        <w:tc>
          <w:tcPr>
            <w:tcW w:w="1890" w:type="dxa"/>
          </w:tcPr>
          <w:p w14:paraId="64E9FE22" w14:textId="77777777" w:rsidR="00F63411" w:rsidRPr="00F70A75" w:rsidRDefault="00F63411" w:rsidP="00D46B0C">
            <w:pPr>
              <w:jc w:val="center"/>
              <w:rPr>
                <w:szCs w:val="20"/>
                <w:highlight w:val="yellow"/>
              </w:rPr>
            </w:pPr>
            <w:r w:rsidRPr="00F70A75">
              <w:rPr>
                <w:szCs w:val="20"/>
              </w:rPr>
              <w:t>F.1.MAA.8</w:t>
            </w:r>
          </w:p>
        </w:tc>
        <w:tc>
          <w:tcPr>
            <w:tcW w:w="11160" w:type="dxa"/>
            <w:vAlign w:val="center"/>
          </w:tcPr>
          <w:p w14:paraId="7FC75629" w14:textId="4326ED40" w:rsidR="00F63411" w:rsidRPr="00F70A75" w:rsidRDefault="00F63411" w:rsidP="00274661">
            <w:pPr>
              <w:rPr>
                <w:szCs w:val="20"/>
                <w:highlight w:val="yellow"/>
              </w:rPr>
            </w:pPr>
            <w:r w:rsidRPr="00F70A75">
              <w:rPr>
                <w:rFonts w:eastAsia="Gotham-Book"/>
                <w:szCs w:val="20"/>
              </w:rPr>
              <w:t xml:space="preserve">Use inverse functions to solve trigonometric equations </w:t>
            </w:r>
            <w:r>
              <w:rPr>
                <w:rFonts w:eastAsia="Gotham-Book"/>
                <w:szCs w:val="20"/>
              </w:rPr>
              <w:t>that arise in modeling contexts,</w:t>
            </w:r>
            <w:r w:rsidRPr="00F70A75">
              <w:rPr>
                <w:rFonts w:eastAsia="Gotham-Book"/>
                <w:szCs w:val="20"/>
              </w:rPr>
              <w:t xml:space="preserve"> evaluate the solutions using technology, and interpret them in terms of the context</w:t>
            </w:r>
          </w:p>
        </w:tc>
      </w:tr>
      <w:tr w:rsidR="00F63411" w:rsidRPr="00F70A75" w14:paraId="7B9F1554" w14:textId="77777777" w:rsidTr="00F63411">
        <w:trPr>
          <w:trHeight w:val="220"/>
        </w:trPr>
        <w:tc>
          <w:tcPr>
            <w:tcW w:w="1890" w:type="dxa"/>
          </w:tcPr>
          <w:p w14:paraId="3C9DAD68" w14:textId="77777777" w:rsidR="00F63411" w:rsidRPr="00F70A75" w:rsidRDefault="00F63411" w:rsidP="00D46B0C">
            <w:pPr>
              <w:jc w:val="center"/>
              <w:rPr>
                <w:szCs w:val="20"/>
              </w:rPr>
            </w:pPr>
            <w:r w:rsidRPr="00F70A75">
              <w:rPr>
                <w:szCs w:val="20"/>
              </w:rPr>
              <w:t>F.1.MAA.9</w:t>
            </w:r>
          </w:p>
        </w:tc>
        <w:tc>
          <w:tcPr>
            <w:tcW w:w="11160" w:type="dxa"/>
          </w:tcPr>
          <w:p w14:paraId="08123D3C" w14:textId="4ABC6707" w:rsidR="00F63411" w:rsidRPr="0042321A" w:rsidRDefault="00F63411" w:rsidP="00770E0C">
            <w:pPr>
              <w:rPr>
                <w:rFonts w:eastAsia="Gotham-Book"/>
                <w:szCs w:val="20"/>
              </w:rPr>
            </w:pPr>
            <w:r w:rsidRPr="00F70A75">
              <w:rPr>
                <w:rFonts w:eastAsia="Gotham-Book"/>
                <w:szCs w:val="20"/>
              </w:rPr>
              <w:t xml:space="preserve">Know there is a </w:t>
            </w:r>
            <w:r w:rsidRPr="003961A7">
              <w:rPr>
                <w:rFonts w:eastAsia="Gotham-Book"/>
                <w:i/>
                <w:szCs w:val="20"/>
              </w:rPr>
              <w:t>complex number</w:t>
            </w:r>
            <w:r w:rsidRPr="00F70A75">
              <w:rPr>
                <w:rFonts w:eastAsia="Gotham-Book"/>
                <w:szCs w:val="20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/>
                  <w:szCs w:val="20"/>
                </w:rPr>
                <m:t xml:space="preserve">i </m:t>
              </m:r>
            </m:oMath>
            <w:r w:rsidRPr="00F70A75">
              <w:rPr>
                <w:rFonts w:eastAsia="Gotham-Book"/>
                <w:szCs w:val="20"/>
              </w:rPr>
              <w:t xml:space="preserve">such that </w:t>
            </w:r>
            <m:oMath>
              <m:sSup>
                <m:sSupPr>
                  <m:ctrlPr>
                    <w:rPr>
                      <w:rFonts w:ascii="Cambria Math" w:eastAsia="Gotham-Book" w:hAnsi="Cambria Math"/>
                      <w:szCs w:val="20"/>
                      <w:vertAlign w:val="superscript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Gotham-Book" w:hAnsi="Cambria Math"/>
                      <w:szCs w:val="20"/>
                      <w:vertAlign w:val="superscript"/>
                    </w:rPr>
                    <m:t>i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Gotham-Book" w:hAnsi="Cambria Math"/>
                      <w:szCs w:val="20"/>
                      <w:vertAlign w:val="superscript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Gotham-Book" w:hAnsi="Cambria Math"/>
                  <w:szCs w:val="20"/>
                </w:rPr>
                <m:t xml:space="preserve"> = –1</m:t>
              </m:r>
            </m:oMath>
            <w:r w:rsidRPr="00F70A75">
              <w:rPr>
                <w:rFonts w:eastAsia="Gotham-Book"/>
                <w:szCs w:val="20"/>
              </w:rPr>
              <w:t xml:space="preserve">, and every </w:t>
            </w:r>
            <w:r w:rsidRPr="003961A7">
              <w:rPr>
                <w:rFonts w:eastAsia="Gotham-Book"/>
                <w:i/>
                <w:szCs w:val="20"/>
              </w:rPr>
              <w:t>complex number</w:t>
            </w:r>
            <w:r w:rsidRPr="00F70A75">
              <w:rPr>
                <w:rFonts w:eastAsia="Gotham-Book"/>
                <w:szCs w:val="20"/>
              </w:rPr>
              <w:t xml:space="preserve"> has the form </w:t>
            </w:r>
            <m:oMath>
              <m:r>
                <m:rPr>
                  <m:sty m:val="p"/>
                </m:rPr>
                <w:rPr>
                  <w:rFonts w:ascii="Cambria Math" w:hAnsi="Cambria Math"/>
                  <w:szCs w:val="20"/>
                </w:rPr>
                <m:t xml:space="preserve">a </m:t>
              </m:r>
              <m:r>
                <m:rPr>
                  <m:sty m:val="p"/>
                </m:rPr>
                <w:rPr>
                  <w:rFonts w:ascii="Cambria Math" w:eastAsia="Gotham-Book" w:hAnsi="Cambria Math"/>
                  <w:szCs w:val="20"/>
                </w:rPr>
                <m:t xml:space="preserve">+ </m:t>
              </m:r>
              <m:r>
                <m:rPr>
                  <m:sty m:val="p"/>
                </m:rPr>
                <w:rPr>
                  <w:rFonts w:ascii="Cambria Math" w:hAnsi="Cambria Math"/>
                  <w:szCs w:val="20"/>
                </w:rPr>
                <m:t>bi</m:t>
              </m:r>
            </m:oMath>
            <w:r w:rsidRPr="00F70A75">
              <w:rPr>
                <w:iCs/>
                <w:szCs w:val="20"/>
              </w:rPr>
              <w:t xml:space="preserve"> </w:t>
            </w:r>
            <w:r w:rsidRPr="00F70A75">
              <w:rPr>
                <w:rFonts w:eastAsia="Gotham-Book"/>
                <w:szCs w:val="20"/>
              </w:rPr>
              <w:t xml:space="preserve">with </w:t>
            </w:r>
            <m:oMath>
              <m:r>
                <m:rPr>
                  <m:sty m:val="p"/>
                </m:rPr>
                <w:rPr>
                  <w:rFonts w:ascii="Cambria Math" w:hAnsi="Cambria Math"/>
                  <w:szCs w:val="20"/>
                </w:rPr>
                <m:t>a</m:t>
              </m:r>
            </m:oMath>
            <w:r w:rsidRPr="00F70A75">
              <w:rPr>
                <w:iCs/>
                <w:szCs w:val="20"/>
              </w:rPr>
              <w:t xml:space="preserve"> </w:t>
            </w:r>
            <w:r w:rsidRPr="00F70A75">
              <w:rPr>
                <w:rFonts w:eastAsia="Gotham-Book"/>
                <w:szCs w:val="20"/>
              </w:rPr>
              <w:t xml:space="preserve">and </w:t>
            </w:r>
            <m:oMath>
              <m:r>
                <m:rPr>
                  <m:sty m:val="p"/>
                </m:rPr>
                <w:rPr>
                  <w:rFonts w:ascii="Cambria Math" w:hAnsi="Cambria Math"/>
                  <w:szCs w:val="20"/>
                </w:rPr>
                <m:t>b</m:t>
              </m:r>
            </m:oMath>
            <w:r w:rsidRPr="00F70A75">
              <w:rPr>
                <w:iCs/>
                <w:szCs w:val="20"/>
              </w:rPr>
              <w:t xml:space="preserve"> </w:t>
            </w:r>
            <w:r w:rsidRPr="00F70A75">
              <w:rPr>
                <w:rFonts w:eastAsia="Gotham-Book"/>
                <w:szCs w:val="20"/>
              </w:rPr>
              <w:t>real</w:t>
            </w:r>
          </w:p>
        </w:tc>
      </w:tr>
      <w:tr w:rsidR="00F63411" w:rsidRPr="00F70A75" w14:paraId="2AE63872" w14:textId="77777777" w:rsidTr="00F63411">
        <w:trPr>
          <w:trHeight w:val="220"/>
        </w:trPr>
        <w:tc>
          <w:tcPr>
            <w:tcW w:w="1890" w:type="dxa"/>
          </w:tcPr>
          <w:p w14:paraId="21023FE3" w14:textId="0CA827B6" w:rsidR="00F63411" w:rsidRPr="00F70A75" w:rsidRDefault="00F63411" w:rsidP="00D46B0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 </w:t>
            </w:r>
            <w:r w:rsidRPr="00F70A75">
              <w:rPr>
                <w:szCs w:val="20"/>
              </w:rPr>
              <w:t>F.1.MAA.10</w:t>
            </w:r>
          </w:p>
        </w:tc>
        <w:tc>
          <w:tcPr>
            <w:tcW w:w="11160" w:type="dxa"/>
            <w:vAlign w:val="center"/>
          </w:tcPr>
          <w:p w14:paraId="6E59B16B" w14:textId="5D6CA6C2" w:rsidR="00F63411" w:rsidRPr="00F70A75" w:rsidRDefault="00F63411" w:rsidP="00274661">
            <w:pPr>
              <w:rPr>
                <w:rFonts w:eastAsia="Gotham-Book"/>
                <w:szCs w:val="20"/>
                <w:highlight w:val="yellow"/>
              </w:rPr>
            </w:pPr>
            <w:r w:rsidRPr="00F70A75">
              <w:rPr>
                <w:rFonts w:eastAsia="Gotham-Book"/>
                <w:szCs w:val="20"/>
              </w:rPr>
              <w:t xml:space="preserve">Use the relation </w:t>
            </w:r>
            <m:oMath>
              <m:sSup>
                <m:sSupPr>
                  <m:ctrlPr>
                    <w:rPr>
                      <w:rFonts w:ascii="Cambria Math" w:eastAsia="Gotham-Book" w:hAnsi="Cambria Math"/>
                      <w:szCs w:val="20"/>
                      <w:vertAlign w:val="superscript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Gotham-Book" w:hAnsi="Cambria Math"/>
                      <w:szCs w:val="20"/>
                      <w:vertAlign w:val="superscript"/>
                    </w:rPr>
                    <m:t>i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Gotham-Book" w:hAnsi="Cambria Math"/>
                      <w:szCs w:val="20"/>
                      <w:vertAlign w:val="superscript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Gotham-Book" w:hAnsi="Cambria Math"/>
                  <w:szCs w:val="20"/>
                </w:rPr>
                <m:t xml:space="preserve"> = –1 </m:t>
              </m:r>
            </m:oMath>
            <w:r w:rsidRPr="00F70A75">
              <w:rPr>
                <w:rFonts w:eastAsia="Gotham-Book"/>
                <w:szCs w:val="20"/>
              </w:rPr>
              <w:t xml:space="preserve">and the commutative, associative, and distributive properties to add, subtract, and multiply </w:t>
            </w:r>
            <w:r w:rsidRPr="00C06EC3">
              <w:rPr>
                <w:rFonts w:eastAsia="Gotham-Book"/>
                <w:i/>
                <w:szCs w:val="20"/>
              </w:rPr>
              <w:t>complex numbers</w:t>
            </w:r>
          </w:p>
        </w:tc>
      </w:tr>
      <w:tr w:rsidR="00F63411" w:rsidRPr="00F70A75" w14:paraId="53AFD34A" w14:textId="77777777" w:rsidTr="00F63411">
        <w:trPr>
          <w:trHeight w:val="431"/>
        </w:trPr>
        <w:tc>
          <w:tcPr>
            <w:tcW w:w="1890" w:type="dxa"/>
          </w:tcPr>
          <w:p w14:paraId="5D1046E1" w14:textId="2A082079" w:rsidR="00F63411" w:rsidRPr="00F70A75" w:rsidRDefault="00F63411" w:rsidP="00D46B0C">
            <w:pPr>
              <w:jc w:val="center"/>
              <w:rPr>
                <w:szCs w:val="20"/>
                <w:highlight w:val="yellow"/>
              </w:rPr>
            </w:pPr>
            <w:r>
              <w:rPr>
                <w:szCs w:val="20"/>
              </w:rPr>
              <w:t xml:space="preserve">  </w:t>
            </w:r>
            <w:r w:rsidRPr="00F70A75">
              <w:rPr>
                <w:szCs w:val="20"/>
              </w:rPr>
              <w:t>F.1.MAA.11</w:t>
            </w:r>
          </w:p>
        </w:tc>
        <w:tc>
          <w:tcPr>
            <w:tcW w:w="11160" w:type="dxa"/>
          </w:tcPr>
          <w:p w14:paraId="547C11EF" w14:textId="77777777" w:rsidR="00F63411" w:rsidRPr="00F70A75" w:rsidRDefault="00F63411" w:rsidP="00770E0C">
            <w:pPr>
              <w:rPr>
                <w:rFonts w:eastAsia="Gotham-Book"/>
                <w:szCs w:val="20"/>
                <w:highlight w:val="yellow"/>
              </w:rPr>
            </w:pPr>
            <w:r w:rsidRPr="00F70A75">
              <w:rPr>
                <w:rFonts w:eastAsia="Gotham-Book"/>
                <w:szCs w:val="20"/>
              </w:rPr>
              <w:t xml:space="preserve">Find the conjugate of a complex number; use conjugates to find moduli and quotients of </w:t>
            </w:r>
            <w:r w:rsidRPr="00C06EC3">
              <w:rPr>
                <w:rFonts w:eastAsia="Gotham-Book"/>
                <w:i/>
                <w:szCs w:val="20"/>
              </w:rPr>
              <w:t>complex numbers</w:t>
            </w:r>
          </w:p>
        </w:tc>
      </w:tr>
    </w:tbl>
    <w:p w14:paraId="1B499B2C" w14:textId="77777777" w:rsidR="00730588" w:rsidRPr="00F70A75" w:rsidRDefault="00730588" w:rsidP="008B1468">
      <w:pPr>
        <w:pStyle w:val="Heading1"/>
        <w:rPr>
          <w:bCs/>
          <w:sz w:val="20"/>
          <w:szCs w:val="20"/>
        </w:rPr>
        <w:sectPr w:rsidR="00730588" w:rsidRPr="00F70A75" w:rsidSect="00730588">
          <w:footerReference w:type="default" r:id="rId11"/>
          <w:pgSz w:w="15840" w:h="12240" w:orient="landscape" w:code="1"/>
          <w:pgMar w:top="720" w:right="720" w:bottom="720" w:left="720" w:header="720" w:footer="720" w:gutter="0"/>
          <w:cols w:space="720"/>
          <w:docGrid w:linePitch="360"/>
        </w:sectPr>
      </w:pPr>
    </w:p>
    <w:p w14:paraId="71D29FED" w14:textId="259CF0D1" w:rsidR="008B1468" w:rsidRPr="00F70A75" w:rsidRDefault="00346865" w:rsidP="008B1468">
      <w:pPr>
        <w:pStyle w:val="Heading1"/>
        <w:rPr>
          <w:bCs/>
          <w:sz w:val="20"/>
          <w:szCs w:val="20"/>
        </w:rPr>
      </w:pPr>
      <w:r w:rsidRPr="00F70A75">
        <w:rPr>
          <w:bCs/>
          <w:sz w:val="20"/>
          <w:szCs w:val="20"/>
        </w:rPr>
        <w:lastRenderedPageBreak/>
        <w:t xml:space="preserve">Strand: </w:t>
      </w:r>
      <w:r w:rsidR="00A206A3" w:rsidRPr="00F70A75">
        <w:rPr>
          <w:bCs/>
          <w:sz w:val="20"/>
          <w:szCs w:val="20"/>
        </w:rPr>
        <w:t>Equations and Formulas</w:t>
      </w:r>
    </w:p>
    <w:p w14:paraId="2E57239E" w14:textId="21910841" w:rsidR="008B1468" w:rsidRDefault="008B1468" w:rsidP="00EE2692">
      <w:pPr>
        <w:ind w:firstLine="720"/>
        <w:rPr>
          <w:szCs w:val="20"/>
        </w:rPr>
      </w:pPr>
      <w:r w:rsidRPr="00F70A75">
        <w:rPr>
          <w:szCs w:val="20"/>
        </w:rPr>
        <w:t xml:space="preserve">Content Standard </w:t>
      </w:r>
      <w:r w:rsidR="00A206A3" w:rsidRPr="00F70A75">
        <w:rPr>
          <w:szCs w:val="20"/>
        </w:rPr>
        <w:t>2</w:t>
      </w:r>
      <w:r w:rsidR="00EF6498" w:rsidRPr="00F70A75">
        <w:rPr>
          <w:szCs w:val="20"/>
        </w:rPr>
        <w:t>:</w:t>
      </w:r>
      <w:r w:rsidR="0042321A">
        <w:rPr>
          <w:szCs w:val="20"/>
        </w:rPr>
        <w:t xml:space="preserve"> </w:t>
      </w:r>
      <w:r w:rsidR="00EE2692" w:rsidRPr="00F70A75">
        <w:rPr>
          <w:szCs w:val="20"/>
        </w:rPr>
        <w:t>The student will manipulate formulas and equations and apply them to programming applications.</w:t>
      </w:r>
    </w:p>
    <w:p w14:paraId="415C1E39" w14:textId="77777777" w:rsidR="00E25E75" w:rsidRPr="00F70A75" w:rsidRDefault="00E25E75" w:rsidP="00EE2692">
      <w:pPr>
        <w:ind w:firstLine="720"/>
        <w:rPr>
          <w:szCs w:val="20"/>
        </w:rPr>
      </w:pPr>
    </w:p>
    <w:p w14:paraId="3E33661C" w14:textId="35AC68AF" w:rsidR="00AB1453" w:rsidRPr="00F70A75" w:rsidRDefault="00AB1453" w:rsidP="00EE2692">
      <w:pPr>
        <w:ind w:firstLine="720"/>
        <w:rPr>
          <w:szCs w:val="20"/>
        </w:rPr>
      </w:pPr>
      <w:r w:rsidRPr="00F70A75">
        <w:rPr>
          <w:szCs w:val="20"/>
        </w:rPr>
        <w:tab/>
      </w:r>
      <w:r w:rsidRPr="00F70A75">
        <w:rPr>
          <w:szCs w:val="20"/>
        </w:rPr>
        <w:tab/>
      </w:r>
      <w:r w:rsidRPr="00F70A75">
        <w:rPr>
          <w:szCs w:val="20"/>
        </w:rPr>
        <w:tab/>
      </w:r>
      <w:r w:rsidRPr="00F70A75">
        <w:rPr>
          <w:szCs w:val="20"/>
        </w:rPr>
        <w:tab/>
      </w:r>
      <w:r w:rsidRPr="00F70A75">
        <w:rPr>
          <w:szCs w:val="20"/>
        </w:rPr>
        <w:tab/>
      </w:r>
      <w:r w:rsidRPr="00F70A75">
        <w:rPr>
          <w:szCs w:val="20"/>
        </w:rPr>
        <w:tab/>
      </w:r>
      <w:r w:rsidRPr="00F70A75">
        <w:rPr>
          <w:szCs w:val="20"/>
        </w:rPr>
        <w:tab/>
      </w:r>
      <w:r w:rsidRPr="00F70A75">
        <w:rPr>
          <w:szCs w:val="20"/>
        </w:rPr>
        <w:tab/>
      </w:r>
      <w:r w:rsidRPr="00F70A75">
        <w:rPr>
          <w:szCs w:val="20"/>
        </w:rPr>
        <w:tab/>
      </w:r>
      <w:r w:rsidRPr="00F70A75">
        <w:rPr>
          <w:szCs w:val="20"/>
        </w:rPr>
        <w:tab/>
      </w:r>
      <w:r w:rsidRPr="00F70A75">
        <w:rPr>
          <w:szCs w:val="20"/>
        </w:rPr>
        <w:tab/>
      </w:r>
      <w:r w:rsidRPr="00F70A75">
        <w:rPr>
          <w:szCs w:val="20"/>
        </w:rPr>
        <w:tab/>
      </w:r>
      <w:r w:rsidRPr="00F70A75">
        <w:rPr>
          <w:szCs w:val="20"/>
        </w:rPr>
        <w:tab/>
      </w:r>
      <w:r w:rsidRPr="00F70A75">
        <w:rPr>
          <w:szCs w:val="20"/>
        </w:rPr>
        <w:tab/>
      </w:r>
      <w:r w:rsidRPr="00F70A75">
        <w:rPr>
          <w:szCs w:val="20"/>
        </w:rPr>
        <w:tab/>
      </w:r>
      <w:r w:rsidRPr="00F70A75">
        <w:rPr>
          <w:szCs w:val="20"/>
        </w:rPr>
        <w:tab/>
      </w:r>
      <w:r w:rsidRPr="00F70A75">
        <w:rPr>
          <w:szCs w:val="20"/>
        </w:rPr>
        <w:tab/>
        <w:t xml:space="preserve">   </w:t>
      </w:r>
    </w:p>
    <w:tbl>
      <w:tblPr>
        <w:tblW w:w="130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90"/>
        <w:gridCol w:w="11160"/>
      </w:tblGrid>
      <w:tr w:rsidR="00F63411" w:rsidRPr="00F70A75" w14:paraId="2069CB7F" w14:textId="77777777" w:rsidTr="00F63411">
        <w:trPr>
          <w:trHeight w:val="20"/>
        </w:trPr>
        <w:tc>
          <w:tcPr>
            <w:tcW w:w="1890" w:type="dxa"/>
          </w:tcPr>
          <w:p w14:paraId="354DB6DD" w14:textId="77777777" w:rsidR="00F63411" w:rsidRPr="00F70A75" w:rsidRDefault="00F63411" w:rsidP="000C20BC">
            <w:pPr>
              <w:pStyle w:val="Heading1"/>
              <w:jc w:val="center"/>
              <w:rPr>
                <w:sz w:val="20"/>
                <w:szCs w:val="20"/>
              </w:rPr>
            </w:pPr>
            <w:r w:rsidRPr="00F70A75">
              <w:rPr>
                <w:sz w:val="20"/>
                <w:szCs w:val="20"/>
              </w:rPr>
              <w:t>EF.2.MAA.1</w:t>
            </w:r>
          </w:p>
        </w:tc>
        <w:tc>
          <w:tcPr>
            <w:tcW w:w="11160" w:type="dxa"/>
          </w:tcPr>
          <w:p w14:paraId="6E15F67A" w14:textId="77DFD571" w:rsidR="00F63411" w:rsidRDefault="00F63411" w:rsidP="00B5301E">
            <w:pPr>
              <w:rPr>
                <w:iCs/>
                <w:szCs w:val="20"/>
              </w:rPr>
            </w:pPr>
            <w:r w:rsidRPr="00F70A75">
              <w:rPr>
                <w:rFonts w:eastAsia="Gotham-Book"/>
                <w:szCs w:val="20"/>
              </w:rPr>
              <w:t xml:space="preserve">Represent </w:t>
            </w:r>
            <w:r w:rsidRPr="00C06EC3">
              <w:rPr>
                <w:rFonts w:eastAsia="Gotham-Book"/>
                <w:i/>
                <w:szCs w:val="20"/>
              </w:rPr>
              <w:t>constraints</w:t>
            </w:r>
            <w:r>
              <w:rPr>
                <w:rFonts w:eastAsia="Gotham-Book"/>
                <w:szCs w:val="20"/>
              </w:rPr>
              <w:t xml:space="preserve"> by equations or inequalities</w:t>
            </w:r>
            <w:r w:rsidRPr="00F70A75">
              <w:rPr>
                <w:rFonts w:eastAsia="Gotham-Book"/>
                <w:szCs w:val="20"/>
              </w:rPr>
              <w:t xml:space="preserve"> an</w:t>
            </w:r>
            <w:r w:rsidR="00B6785A">
              <w:rPr>
                <w:rFonts w:eastAsia="Gotham-Book"/>
                <w:szCs w:val="20"/>
              </w:rPr>
              <w:t>d by systems of equations and</w:t>
            </w:r>
            <w:r w:rsidRPr="00F70A75">
              <w:rPr>
                <w:rFonts w:eastAsia="Gotham-Book"/>
                <w:szCs w:val="20"/>
              </w:rPr>
              <w:t xml:space="preserve"> inequalities (</w:t>
            </w:r>
            <w:r>
              <w:rPr>
                <w:rFonts w:eastAsia="Gotham-Book"/>
                <w:szCs w:val="20"/>
              </w:rPr>
              <w:t>two and three variable systems);</w:t>
            </w:r>
            <w:r w:rsidRPr="00F70A75">
              <w:rPr>
                <w:rFonts w:eastAsia="Gotham-Book"/>
                <w:szCs w:val="20"/>
              </w:rPr>
              <w:t xml:space="preserve"> interpret solutions as viable or nonviable options in a modeling context</w:t>
            </w:r>
            <w:r w:rsidR="00914D0B">
              <w:rPr>
                <w:rFonts w:eastAsia="Gotham-Book"/>
                <w:szCs w:val="20"/>
              </w:rPr>
              <w:t xml:space="preserve"> </w:t>
            </w:r>
            <w:r w:rsidRPr="00F70A75">
              <w:rPr>
                <w:iCs/>
                <w:szCs w:val="20"/>
              </w:rPr>
              <w:t xml:space="preserve">(e.g., represent inequalities describing nutritional and cost </w:t>
            </w:r>
            <w:r w:rsidRPr="00C06EC3">
              <w:rPr>
                <w:i/>
                <w:iCs/>
                <w:szCs w:val="20"/>
              </w:rPr>
              <w:t xml:space="preserve">constraints </w:t>
            </w:r>
            <w:r w:rsidRPr="00F70A75">
              <w:rPr>
                <w:iCs/>
                <w:szCs w:val="20"/>
              </w:rPr>
              <w:t>on combinations of different foods)</w:t>
            </w:r>
          </w:p>
          <w:p w14:paraId="4DBDA06A" w14:textId="0232B352" w:rsidR="00F63411" w:rsidRPr="00B5301E" w:rsidRDefault="00F63411" w:rsidP="00B5301E">
            <w:pPr>
              <w:rPr>
                <w:iCs/>
                <w:szCs w:val="20"/>
              </w:rPr>
            </w:pPr>
          </w:p>
        </w:tc>
      </w:tr>
      <w:tr w:rsidR="00F63411" w:rsidRPr="00F70A75" w14:paraId="71AAB9FE" w14:textId="77777777" w:rsidTr="00F63411">
        <w:trPr>
          <w:trHeight w:val="20"/>
        </w:trPr>
        <w:tc>
          <w:tcPr>
            <w:tcW w:w="1890" w:type="dxa"/>
          </w:tcPr>
          <w:p w14:paraId="15B09849" w14:textId="77777777" w:rsidR="00F63411" w:rsidRPr="00F70A75" w:rsidRDefault="00F63411" w:rsidP="000C20BC">
            <w:pPr>
              <w:pStyle w:val="Heading1"/>
              <w:jc w:val="center"/>
              <w:rPr>
                <w:sz w:val="20"/>
                <w:szCs w:val="20"/>
              </w:rPr>
            </w:pPr>
            <w:r w:rsidRPr="00F70A75">
              <w:rPr>
                <w:sz w:val="20"/>
                <w:szCs w:val="20"/>
              </w:rPr>
              <w:t>EF.2.MAA.2</w:t>
            </w:r>
          </w:p>
        </w:tc>
        <w:tc>
          <w:tcPr>
            <w:tcW w:w="11160" w:type="dxa"/>
          </w:tcPr>
          <w:p w14:paraId="5B9D8E2C" w14:textId="27C7F442" w:rsidR="00F63411" w:rsidRDefault="00F63411" w:rsidP="00B5301E">
            <w:pPr>
              <w:rPr>
                <w:iCs/>
                <w:szCs w:val="20"/>
              </w:rPr>
            </w:pPr>
            <w:r w:rsidRPr="00F70A75">
              <w:rPr>
                <w:rFonts w:eastAsia="Gotham-Book"/>
                <w:szCs w:val="20"/>
              </w:rPr>
              <w:t>Rearrange formulas to h</w:t>
            </w:r>
            <w:r>
              <w:rPr>
                <w:rFonts w:eastAsia="Gotham-Book"/>
                <w:szCs w:val="20"/>
              </w:rPr>
              <w:t>ighlight a quantity of interest</w:t>
            </w:r>
            <w:r w:rsidRPr="00F70A75">
              <w:rPr>
                <w:rFonts w:eastAsia="Gotham-Book"/>
                <w:szCs w:val="20"/>
              </w:rPr>
              <w:t xml:space="preserve"> using the same reasoning as in solving equations</w:t>
            </w:r>
            <w:r w:rsidR="00914D0B">
              <w:rPr>
                <w:rFonts w:eastAsia="Gotham-Book"/>
                <w:szCs w:val="20"/>
              </w:rPr>
              <w:t xml:space="preserve"> </w:t>
            </w:r>
            <w:r w:rsidRPr="00F70A75">
              <w:rPr>
                <w:iCs/>
                <w:szCs w:val="20"/>
              </w:rPr>
              <w:t xml:space="preserve">(e.g., rearrange Ohm’s law </w:t>
            </w:r>
            <m:oMath>
              <m:r>
                <m:rPr>
                  <m:sty m:val="p"/>
                </m:rPr>
                <w:rPr>
                  <w:rFonts w:ascii="Cambria Math" w:hAnsi="Cambria Math"/>
                  <w:szCs w:val="20"/>
                </w:rPr>
                <m:t>V = IR</m:t>
              </m:r>
            </m:oMath>
            <w:r w:rsidRPr="00F70A75">
              <w:rPr>
                <w:iCs/>
                <w:szCs w:val="20"/>
              </w:rPr>
              <w:t xml:space="preserve"> to highlight resistance </w:t>
            </w:r>
            <m:oMath>
              <m:r>
                <m:rPr>
                  <m:sty m:val="p"/>
                </m:rPr>
                <w:rPr>
                  <w:rFonts w:ascii="Cambria Math" w:hAnsi="Cambria Math"/>
                  <w:szCs w:val="20"/>
                </w:rPr>
                <m:t>R</m:t>
              </m:r>
            </m:oMath>
            <w:r w:rsidRPr="00F70A75">
              <w:rPr>
                <w:iCs/>
                <w:szCs w:val="20"/>
              </w:rPr>
              <w:t>)</w:t>
            </w:r>
          </w:p>
          <w:p w14:paraId="48F987D9" w14:textId="5506BFB9" w:rsidR="00F63411" w:rsidRPr="00F70A75" w:rsidRDefault="00F63411" w:rsidP="00B5301E">
            <w:pPr>
              <w:rPr>
                <w:color w:val="C0504D"/>
                <w:szCs w:val="20"/>
              </w:rPr>
            </w:pPr>
          </w:p>
        </w:tc>
      </w:tr>
      <w:tr w:rsidR="00F63411" w:rsidRPr="00F70A75" w14:paraId="2951A4E3" w14:textId="77777777" w:rsidTr="00F63411">
        <w:trPr>
          <w:trHeight w:val="20"/>
        </w:trPr>
        <w:tc>
          <w:tcPr>
            <w:tcW w:w="1890" w:type="dxa"/>
          </w:tcPr>
          <w:p w14:paraId="3DAE434E" w14:textId="77777777" w:rsidR="00F63411" w:rsidRPr="00F70A75" w:rsidRDefault="00F63411" w:rsidP="000C20BC">
            <w:pPr>
              <w:pStyle w:val="Heading1"/>
              <w:jc w:val="center"/>
              <w:rPr>
                <w:sz w:val="20"/>
                <w:szCs w:val="20"/>
              </w:rPr>
            </w:pPr>
            <w:r w:rsidRPr="00F70A75">
              <w:rPr>
                <w:sz w:val="20"/>
                <w:szCs w:val="20"/>
              </w:rPr>
              <w:t>EF.2.MAA.3</w:t>
            </w:r>
          </w:p>
        </w:tc>
        <w:tc>
          <w:tcPr>
            <w:tcW w:w="11160" w:type="dxa"/>
          </w:tcPr>
          <w:p w14:paraId="46641576" w14:textId="30937EAA" w:rsidR="00F63411" w:rsidRDefault="00F63411" w:rsidP="00B5301E">
            <w:pPr>
              <w:rPr>
                <w:iCs/>
                <w:szCs w:val="20"/>
              </w:rPr>
            </w:pPr>
            <w:r w:rsidRPr="00F70A75">
              <w:rPr>
                <w:rFonts w:eastAsia="Gotham-Book"/>
                <w:szCs w:val="20"/>
              </w:rPr>
              <w:t xml:space="preserve">Give an informal argument for the formulas for the circumference of a circle, area of a circle, </w:t>
            </w:r>
            <w:r>
              <w:rPr>
                <w:rFonts w:eastAsia="Gotham-Book"/>
                <w:szCs w:val="20"/>
              </w:rPr>
              <w:t xml:space="preserve">and </w:t>
            </w:r>
            <w:r w:rsidRPr="00F70A75">
              <w:rPr>
                <w:rFonts w:eastAsia="Gotham-Book"/>
                <w:szCs w:val="20"/>
              </w:rPr>
              <w:t>volume of</w:t>
            </w:r>
            <w:r>
              <w:rPr>
                <w:rFonts w:eastAsia="Gotham-Book"/>
                <w:szCs w:val="20"/>
              </w:rPr>
              <w:t xml:space="preserve"> a cylinder, pyramid, and cone; u</w:t>
            </w:r>
            <w:r w:rsidRPr="00F70A75">
              <w:rPr>
                <w:iCs/>
                <w:szCs w:val="20"/>
              </w:rPr>
              <w:t xml:space="preserve">se dissection arguments, </w:t>
            </w:r>
            <w:proofErr w:type="spellStart"/>
            <w:r w:rsidRPr="00C06EC3">
              <w:rPr>
                <w:i/>
                <w:iCs/>
                <w:szCs w:val="20"/>
              </w:rPr>
              <w:t>Cavalieri’s</w:t>
            </w:r>
            <w:proofErr w:type="spellEnd"/>
            <w:r w:rsidRPr="0042321A">
              <w:rPr>
                <w:i/>
                <w:iCs/>
                <w:szCs w:val="20"/>
              </w:rPr>
              <w:t xml:space="preserve"> principle</w:t>
            </w:r>
            <w:r w:rsidRPr="00F70A75">
              <w:rPr>
                <w:iCs/>
                <w:szCs w:val="20"/>
              </w:rPr>
              <w:t>, and informal limit arguments</w:t>
            </w:r>
          </w:p>
          <w:p w14:paraId="6158CEE4" w14:textId="77777777" w:rsidR="00F63411" w:rsidRPr="00F70A75" w:rsidRDefault="00F63411" w:rsidP="00B5301E">
            <w:pPr>
              <w:rPr>
                <w:szCs w:val="20"/>
              </w:rPr>
            </w:pPr>
          </w:p>
        </w:tc>
      </w:tr>
      <w:tr w:rsidR="00F63411" w:rsidRPr="00F70A75" w14:paraId="6D0F701A" w14:textId="77777777" w:rsidTr="00F63411">
        <w:trPr>
          <w:trHeight w:val="20"/>
        </w:trPr>
        <w:tc>
          <w:tcPr>
            <w:tcW w:w="1890" w:type="dxa"/>
          </w:tcPr>
          <w:p w14:paraId="3C2F5801" w14:textId="77777777" w:rsidR="00F63411" w:rsidRPr="00F70A75" w:rsidRDefault="00F63411" w:rsidP="000C20BC">
            <w:pPr>
              <w:pStyle w:val="Heading1"/>
              <w:jc w:val="center"/>
              <w:rPr>
                <w:sz w:val="20"/>
                <w:szCs w:val="20"/>
              </w:rPr>
            </w:pPr>
            <w:r w:rsidRPr="00F70A75">
              <w:rPr>
                <w:sz w:val="20"/>
                <w:szCs w:val="20"/>
              </w:rPr>
              <w:t>EF.2.MAA.4</w:t>
            </w:r>
          </w:p>
        </w:tc>
        <w:tc>
          <w:tcPr>
            <w:tcW w:w="11160" w:type="dxa"/>
          </w:tcPr>
          <w:p w14:paraId="089823CA" w14:textId="77777777" w:rsidR="00F63411" w:rsidRDefault="00F63411" w:rsidP="00B5301E">
            <w:pPr>
              <w:rPr>
                <w:rFonts w:eastAsia="Gotham-Book"/>
                <w:szCs w:val="20"/>
              </w:rPr>
            </w:pPr>
            <w:r w:rsidRPr="00F70A75">
              <w:rPr>
                <w:rFonts w:eastAsia="Gotham-Book"/>
                <w:szCs w:val="20"/>
              </w:rPr>
              <w:t xml:space="preserve">Give an informal argument using </w:t>
            </w:r>
            <w:proofErr w:type="spellStart"/>
            <w:r w:rsidRPr="0042321A">
              <w:rPr>
                <w:rFonts w:eastAsia="Gotham-Book"/>
                <w:i/>
                <w:szCs w:val="20"/>
              </w:rPr>
              <w:t>Cavalieri’s</w:t>
            </w:r>
            <w:proofErr w:type="spellEnd"/>
            <w:r w:rsidRPr="0042321A">
              <w:rPr>
                <w:rFonts w:eastAsia="Gotham-Book"/>
                <w:i/>
                <w:szCs w:val="20"/>
              </w:rPr>
              <w:t xml:space="preserve"> principle</w:t>
            </w:r>
            <w:r w:rsidRPr="00F70A75">
              <w:rPr>
                <w:rFonts w:eastAsia="Gotham-Book"/>
                <w:szCs w:val="20"/>
              </w:rPr>
              <w:t xml:space="preserve"> for the formulas for the volume of a sphere and other solid figures</w:t>
            </w:r>
          </w:p>
          <w:p w14:paraId="7F4FF966" w14:textId="77777777" w:rsidR="00F63411" w:rsidRPr="00F70A75" w:rsidRDefault="00F63411" w:rsidP="00B5301E">
            <w:pPr>
              <w:rPr>
                <w:szCs w:val="20"/>
              </w:rPr>
            </w:pPr>
          </w:p>
        </w:tc>
      </w:tr>
      <w:tr w:rsidR="00F63411" w:rsidRPr="00F70A75" w14:paraId="126B0A51" w14:textId="77777777" w:rsidTr="00F63411">
        <w:trPr>
          <w:trHeight w:val="20"/>
        </w:trPr>
        <w:tc>
          <w:tcPr>
            <w:tcW w:w="1890" w:type="dxa"/>
          </w:tcPr>
          <w:p w14:paraId="044C779B" w14:textId="77777777" w:rsidR="00F63411" w:rsidRPr="00F70A75" w:rsidRDefault="00F63411" w:rsidP="000C20BC">
            <w:pPr>
              <w:pStyle w:val="Heading1"/>
              <w:jc w:val="center"/>
              <w:rPr>
                <w:sz w:val="20"/>
                <w:szCs w:val="20"/>
              </w:rPr>
            </w:pPr>
            <w:r w:rsidRPr="00F70A75">
              <w:rPr>
                <w:sz w:val="20"/>
                <w:szCs w:val="20"/>
              </w:rPr>
              <w:t>EF.2.MAA.5</w:t>
            </w:r>
          </w:p>
        </w:tc>
        <w:tc>
          <w:tcPr>
            <w:tcW w:w="11160" w:type="dxa"/>
          </w:tcPr>
          <w:p w14:paraId="4FA1C0A4" w14:textId="77777777" w:rsidR="00F63411" w:rsidRDefault="00F63411" w:rsidP="00B5301E">
            <w:pPr>
              <w:rPr>
                <w:rFonts w:eastAsia="Gotham-Book"/>
                <w:szCs w:val="20"/>
              </w:rPr>
            </w:pPr>
            <w:r w:rsidRPr="00F70A75">
              <w:rPr>
                <w:rFonts w:eastAsia="Gotham-Book"/>
                <w:szCs w:val="20"/>
              </w:rPr>
              <w:t>Use volume formulas for cylinders, pyramids, cones, and spheres to solve problems</w:t>
            </w:r>
          </w:p>
          <w:p w14:paraId="049526FD" w14:textId="77777777" w:rsidR="00F63411" w:rsidRPr="00F70A75" w:rsidRDefault="00F63411" w:rsidP="00B5301E">
            <w:pPr>
              <w:rPr>
                <w:szCs w:val="20"/>
              </w:rPr>
            </w:pPr>
          </w:p>
        </w:tc>
      </w:tr>
    </w:tbl>
    <w:p w14:paraId="2F778AA9" w14:textId="77777777" w:rsidR="008B1468" w:rsidRPr="00F70A75" w:rsidRDefault="008B1468" w:rsidP="008B1468">
      <w:pPr>
        <w:ind w:left="900" w:hanging="900"/>
        <w:rPr>
          <w:szCs w:val="20"/>
        </w:rPr>
      </w:pPr>
    </w:p>
    <w:p w14:paraId="180F48F1" w14:textId="77777777" w:rsidR="00BC1646" w:rsidRPr="00F70A75" w:rsidRDefault="00BC1646">
      <w:pPr>
        <w:pStyle w:val="Heading1"/>
        <w:rPr>
          <w:bCs/>
          <w:sz w:val="20"/>
          <w:szCs w:val="20"/>
        </w:rPr>
      </w:pPr>
    </w:p>
    <w:p w14:paraId="1D6E0D56" w14:textId="77777777" w:rsidR="00730588" w:rsidRPr="00F70A75" w:rsidRDefault="00730588" w:rsidP="00A206A3">
      <w:pPr>
        <w:pStyle w:val="Heading1"/>
        <w:rPr>
          <w:bCs/>
          <w:sz w:val="20"/>
          <w:szCs w:val="20"/>
        </w:rPr>
        <w:sectPr w:rsidR="00730588" w:rsidRPr="00F70A75" w:rsidSect="00730588">
          <w:footerReference w:type="default" r:id="rId12"/>
          <w:pgSz w:w="15840" w:h="12240" w:orient="landscape" w:code="1"/>
          <w:pgMar w:top="720" w:right="720" w:bottom="720" w:left="720" w:header="720" w:footer="720" w:gutter="0"/>
          <w:cols w:space="720"/>
          <w:docGrid w:linePitch="360"/>
        </w:sectPr>
      </w:pPr>
    </w:p>
    <w:p w14:paraId="2202502B" w14:textId="10CF3867" w:rsidR="00A206A3" w:rsidRPr="00F70A75" w:rsidRDefault="00346865" w:rsidP="00A206A3">
      <w:pPr>
        <w:pStyle w:val="Heading1"/>
        <w:rPr>
          <w:bCs/>
          <w:sz w:val="20"/>
          <w:szCs w:val="20"/>
        </w:rPr>
      </w:pPr>
      <w:r w:rsidRPr="00F70A75">
        <w:rPr>
          <w:bCs/>
          <w:sz w:val="20"/>
          <w:szCs w:val="20"/>
        </w:rPr>
        <w:lastRenderedPageBreak/>
        <w:t xml:space="preserve">Strand: </w:t>
      </w:r>
      <w:r w:rsidR="008F0858" w:rsidRPr="00F70A75">
        <w:rPr>
          <w:bCs/>
          <w:sz w:val="20"/>
          <w:szCs w:val="20"/>
        </w:rPr>
        <w:t>Systems of Equations and M</w:t>
      </w:r>
      <w:r w:rsidR="007C3F3D" w:rsidRPr="00F70A75">
        <w:rPr>
          <w:bCs/>
          <w:sz w:val="20"/>
          <w:szCs w:val="20"/>
        </w:rPr>
        <w:t>atrices</w:t>
      </w:r>
    </w:p>
    <w:p w14:paraId="666E77AF" w14:textId="2F1A7E21" w:rsidR="00A206A3" w:rsidRDefault="00A206A3" w:rsidP="00EE2692">
      <w:pPr>
        <w:ind w:left="720"/>
        <w:rPr>
          <w:szCs w:val="20"/>
        </w:rPr>
      </w:pPr>
      <w:r w:rsidRPr="00F70A75">
        <w:rPr>
          <w:szCs w:val="20"/>
        </w:rPr>
        <w:t xml:space="preserve">Content Standard </w:t>
      </w:r>
      <w:r w:rsidR="007C3F3D" w:rsidRPr="00F70A75">
        <w:rPr>
          <w:szCs w:val="20"/>
        </w:rPr>
        <w:t>3</w:t>
      </w:r>
      <w:r w:rsidR="00EF6498" w:rsidRPr="00F70A75">
        <w:rPr>
          <w:szCs w:val="20"/>
        </w:rPr>
        <w:t>:</w:t>
      </w:r>
      <w:r w:rsidR="0042321A">
        <w:rPr>
          <w:szCs w:val="20"/>
        </w:rPr>
        <w:t xml:space="preserve"> </w:t>
      </w:r>
      <w:r w:rsidR="00EE2692" w:rsidRPr="00F70A75">
        <w:rPr>
          <w:szCs w:val="20"/>
        </w:rPr>
        <w:t>The student wil</w:t>
      </w:r>
      <w:r w:rsidR="00695A0F">
        <w:rPr>
          <w:szCs w:val="20"/>
        </w:rPr>
        <w:t>l create, manipulate, and solve</w:t>
      </w:r>
      <w:r w:rsidR="00EE2692" w:rsidRPr="00F70A75">
        <w:rPr>
          <w:szCs w:val="20"/>
        </w:rPr>
        <w:t xml:space="preserve"> systems of equations and matrices and apply them to programming arrays.</w:t>
      </w:r>
    </w:p>
    <w:p w14:paraId="6A7F0818" w14:textId="77777777" w:rsidR="00E25E75" w:rsidRPr="00F70A75" w:rsidRDefault="00E25E75" w:rsidP="00EE2692">
      <w:pPr>
        <w:ind w:left="720"/>
        <w:rPr>
          <w:szCs w:val="20"/>
        </w:rPr>
      </w:pPr>
    </w:p>
    <w:p w14:paraId="36F26B69" w14:textId="388B5310" w:rsidR="00EE2692" w:rsidRPr="00F70A75" w:rsidRDefault="00993661" w:rsidP="00993661">
      <w:pPr>
        <w:ind w:firstLine="720"/>
        <w:rPr>
          <w:szCs w:val="20"/>
        </w:rPr>
      </w:pPr>
      <w:r w:rsidRPr="00F70A75">
        <w:rPr>
          <w:szCs w:val="20"/>
        </w:rPr>
        <w:tab/>
      </w:r>
      <w:r w:rsidRPr="00F70A75">
        <w:rPr>
          <w:szCs w:val="20"/>
        </w:rPr>
        <w:tab/>
      </w:r>
      <w:r w:rsidRPr="00F70A75">
        <w:rPr>
          <w:szCs w:val="20"/>
        </w:rPr>
        <w:tab/>
      </w:r>
      <w:r w:rsidRPr="00F70A75">
        <w:rPr>
          <w:szCs w:val="20"/>
        </w:rPr>
        <w:tab/>
      </w:r>
      <w:r w:rsidRPr="00F70A75">
        <w:rPr>
          <w:szCs w:val="20"/>
        </w:rPr>
        <w:tab/>
      </w:r>
      <w:r w:rsidRPr="00F70A75">
        <w:rPr>
          <w:szCs w:val="20"/>
        </w:rPr>
        <w:tab/>
      </w:r>
      <w:r w:rsidRPr="00F70A75">
        <w:rPr>
          <w:szCs w:val="20"/>
        </w:rPr>
        <w:tab/>
      </w:r>
      <w:r w:rsidRPr="00F70A75">
        <w:rPr>
          <w:szCs w:val="20"/>
        </w:rPr>
        <w:tab/>
      </w:r>
      <w:r w:rsidRPr="00F70A75">
        <w:rPr>
          <w:szCs w:val="20"/>
        </w:rPr>
        <w:tab/>
      </w:r>
      <w:r w:rsidRPr="00F70A75">
        <w:rPr>
          <w:szCs w:val="20"/>
        </w:rPr>
        <w:tab/>
      </w:r>
      <w:r w:rsidRPr="00F70A75">
        <w:rPr>
          <w:szCs w:val="20"/>
        </w:rPr>
        <w:tab/>
      </w:r>
      <w:r w:rsidRPr="00F70A75">
        <w:rPr>
          <w:szCs w:val="20"/>
        </w:rPr>
        <w:tab/>
      </w:r>
      <w:r w:rsidRPr="00F70A75">
        <w:rPr>
          <w:szCs w:val="20"/>
        </w:rPr>
        <w:tab/>
      </w:r>
      <w:r w:rsidRPr="00F70A75">
        <w:rPr>
          <w:szCs w:val="20"/>
        </w:rPr>
        <w:tab/>
      </w:r>
      <w:r w:rsidRPr="00F70A75">
        <w:rPr>
          <w:szCs w:val="20"/>
        </w:rPr>
        <w:tab/>
      </w:r>
      <w:r w:rsidRPr="00F70A75">
        <w:rPr>
          <w:szCs w:val="20"/>
        </w:rPr>
        <w:tab/>
      </w:r>
      <w:r w:rsidRPr="00F70A75">
        <w:rPr>
          <w:szCs w:val="20"/>
        </w:rPr>
        <w:tab/>
        <w:t xml:space="preserve">   </w:t>
      </w:r>
    </w:p>
    <w:tbl>
      <w:tblPr>
        <w:tblW w:w="130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90"/>
        <w:gridCol w:w="11160"/>
      </w:tblGrid>
      <w:tr w:rsidR="00F63411" w:rsidRPr="00F70A75" w14:paraId="71188D09" w14:textId="77777777" w:rsidTr="00F63411">
        <w:trPr>
          <w:trHeight w:val="20"/>
        </w:trPr>
        <w:tc>
          <w:tcPr>
            <w:tcW w:w="1890" w:type="dxa"/>
          </w:tcPr>
          <w:p w14:paraId="0D0F7822" w14:textId="77777777" w:rsidR="00F63411" w:rsidRPr="00F70A75" w:rsidRDefault="00F63411" w:rsidP="000C20BC">
            <w:pPr>
              <w:pStyle w:val="Heading1"/>
              <w:jc w:val="center"/>
              <w:rPr>
                <w:sz w:val="20"/>
                <w:szCs w:val="20"/>
              </w:rPr>
            </w:pPr>
            <w:r w:rsidRPr="00F70A75">
              <w:rPr>
                <w:sz w:val="20"/>
                <w:szCs w:val="20"/>
              </w:rPr>
              <w:t>SEM.3.MAA.1</w:t>
            </w:r>
          </w:p>
        </w:tc>
        <w:tc>
          <w:tcPr>
            <w:tcW w:w="11160" w:type="dxa"/>
            <w:vAlign w:val="center"/>
          </w:tcPr>
          <w:p w14:paraId="6D512EDE" w14:textId="77777777" w:rsidR="00F63411" w:rsidRDefault="00F63411" w:rsidP="00274661">
            <w:pPr>
              <w:rPr>
                <w:szCs w:val="20"/>
              </w:rPr>
            </w:pPr>
            <w:r w:rsidRPr="00F70A75">
              <w:rPr>
                <w:szCs w:val="20"/>
              </w:rPr>
              <w:t>Represent a system of linear equations as a single matrix equation in a vector variable</w:t>
            </w:r>
          </w:p>
          <w:p w14:paraId="258073CA" w14:textId="1CD52760" w:rsidR="00F63411" w:rsidRPr="00F70A75" w:rsidRDefault="00F63411" w:rsidP="00274661">
            <w:pPr>
              <w:rPr>
                <w:szCs w:val="20"/>
              </w:rPr>
            </w:pPr>
          </w:p>
        </w:tc>
      </w:tr>
      <w:tr w:rsidR="00F63411" w:rsidRPr="00F70A75" w14:paraId="4A2752BD" w14:textId="77777777" w:rsidTr="00F63411">
        <w:trPr>
          <w:trHeight w:val="20"/>
        </w:trPr>
        <w:tc>
          <w:tcPr>
            <w:tcW w:w="1890" w:type="dxa"/>
          </w:tcPr>
          <w:p w14:paraId="55E789EE" w14:textId="77777777" w:rsidR="00F63411" w:rsidRPr="00F70A75" w:rsidRDefault="00F63411" w:rsidP="000C20BC">
            <w:pPr>
              <w:pStyle w:val="Heading1"/>
              <w:jc w:val="center"/>
              <w:rPr>
                <w:sz w:val="20"/>
                <w:szCs w:val="20"/>
              </w:rPr>
            </w:pPr>
            <w:r w:rsidRPr="00F70A75">
              <w:rPr>
                <w:sz w:val="20"/>
                <w:szCs w:val="20"/>
              </w:rPr>
              <w:t>SEM.3.MAA.2</w:t>
            </w:r>
          </w:p>
        </w:tc>
        <w:tc>
          <w:tcPr>
            <w:tcW w:w="11160" w:type="dxa"/>
            <w:vAlign w:val="center"/>
          </w:tcPr>
          <w:p w14:paraId="5E7FF228" w14:textId="3C176B81" w:rsidR="00F63411" w:rsidRDefault="00F63411" w:rsidP="00274661">
            <w:pPr>
              <w:rPr>
                <w:szCs w:val="20"/>
              </w:rPr>
            </w:pPr>
            <w:r w:rsidRPr="00F70A75">
              <w:rPr>
                <w:szCs w:val="20"/>
              </w:rPr>
              <w:t>Find the inverse of a matrix if it exists and use it to sol</w:t>
            </w:r>
            <w:r>
              <w:rPr>
                <w:szCs w:val="20"/>
              </w:rPr>
              <w:t>ve systems of linear equations; use</w:t>
            </w:r>
            <w:r w:rsidRPr="00F70A75">
              <w:rPr>
                <w:szCs w:val="20"/>
              </w:rPr>
              <w:t xml:space="preserve"> technology for matrices of dimension </w:t>
            </w:r>
            <m:oMath>
              <m:r>
                <w:rPr>
                  <w:rFonts w:ascii="Cambria Math" w:hAnsi="Cambria Math"/>
                  <w:szCs w:val="20"/>
                </w:rPr>
                <m:t>3 × 3</m:t>
              </m:r>
            </m:oMath>
            <w:r w:rsidRPr="00F70A75">
              <w:rPr>
                <w:szCs w:val="20"/>
              </w:rPr>
              <w:t xml:space="preserve"> or greater</w:t>
            </w:r>
          </w:p>
          <w:p w14:paraId="2EA34C73" w14:textId="595116EE" w:rsidR="00F63411" w:rsidRPr="00F70A75" w:rsidRDefault="00F63411" w:rsidP="00274661">
            <w:pPr>
              <w:rPr>
                <w:szCs w:val="20"/>
              </w:rPr>
            </w:pPr>
          </w:p>
        </w:tc>
      </w:tr>
      <w:tr w:rsidR="00F63411" w:rsidRPr="00F70A75" w14:paraId="07BC4742" w14:textId="77777777" w:rsidTr="00F63411">
        <w:trPr>
          <w:trHeight w:val="20"/>
        </w:trPr>
        <w:tc>
          <w:tcPr>
            <w:tcW w:w="1890" w:type="dxa"/>
          </w:tcPr>
          <w:p w14:paraId="619DFA9E" w14:textId="77777777" w:rsidR="00F63411" w:rsidRPr="00F70A75" w:rsidRDefault="00F63411" w:rsidP="000C20BC">
            <w:pPr>
              <w:pStyle w:val="Heading1"/>
              <w:jc w:val="center"/>
              <w:rPr>
                <w:sz w:val="20"/>
                <w:szCs w:val="20"/>
              </w:rPr>
            </w:pPr>
            <w:r w:rsidRPr="00F70A75">
              <w:rPr>
                <w:sz w:val="20"/>
                <w:szCs w:val="20"/>
              </w:rPr>
              <w:t>SEM.3.MAA.3</w:t>
            </w:r>
          </w:p>
        </w:tc>
        <w:tc>
          <w:tcPr>
            <w:tcW w:w="11160" w:type="dxa"/>
            <w:vAlign w:val="center"/>
          </w:tcPr>
          <w:p w14:paraId="72A5B9B8" w14:textId="77777777" w:rsidR="00F63411" w:rsidRPr="00F70A75" w:rsidRDefault="00F63411" w:rsidP="00274661">
            <w:pPr>
              <w:rPr>
                <w:szCs w:val="20"/>
              </w:rPr>
            </w:pPr>
            <w:r w:rsidRPr="00F70A75">
              <w:rPr>
                <w:szCs w:val="20"/>
              </w:rPr>
              <w:t xml:space="preserve">Use matrices to represent and manipulate data </w:t>
            </w:r>
          </w:p>
          <w:p w14:paraId="6D79DDF1" w14:textId="77777777" w:rsidR="00F63411" w:rsidRDefault="00F63411" w:rsidP="00274661">
            <w:pPr>
              <w:rPr>
                <w:szCs w:val="20"/>
              </w:rPr>
            </w:pPr>
            <w:r w:rsidRPr="00F70A75">
              <w:rPr>
                <w:szCs w:val="20"/>
              </w:rPr>
              <w:t>(e.g., to represent payoffs or incidence relationships in a network)</w:t>
            </w:r>
          </w:p>
          <w:p w14:paraId="04A47710" w14:textId="1B894232" w:rsidR="00F63411" w:rsidRPr="00F70A75" w:rsidRDefault="00F63411" w:rsidP="00274661">
            <w:pPr>
              <w:rPr>
                <w:szCs w:val="20"/>
              </w:rPr>
            </w:pPr>
          </w:p>
        </w:tc>
      </w:tr>
      <w:tr w:rsidR="00F63411" w:rsidRPr="00F70A75" w14:paraId="7B550CAC" w14:textId="77777777" w:rsidTr="00F63411">
        <w:trPr>
          <w:trHeight w:val="20"/>
        </w:trPr>
        <w:tc>
          <w:tcPr>
            <w:tcW w:w="1890" w:type="dxa"/>
          </w:tcPr>
          <w:p w14:paraId="5D06527E" w14:textId="77777777" w:rsidR="00F63411" w:rsidRPr="00F70A75" w:rsidRDefault="00F63411" w:rsidP="000C20BC">
            <w:pPr>
              <w:pStyle w:val="Heading1"/>
              <w:jc w:val="center"/>
              <w:rPr>
                <w:sz w:val="20"/>
                <w:szCs w:val="20"/>
              </w:rPr>
            </w:pPr>
            <w:r w:rsidRPr="00F70A75">
              <w:rPr>
                <w:sz w:val="20"/>
                <w:szCs w:val="20"/>
              </w:rPr>
              <w:t>SEM.3.MAA.4</w:t>
            </w:r>
          </w:p>
        </w:tc>
        <w:tc>
          <w:tcPr>
            <w:tcW w:w="11160" w:type="dxa"/>
            <w:vAlign w:val="center"/>
          </w:tcPr>
          <w:p w14:paraId="77445897" w14:textId="3CF2457E" w:rsidR="00F63411" w:rsidRDefault="00F63411" w:rsidP="00274661">
            <w:pPr>
              <w:rPr>
                <w:szCs w:val="20"/>
              </w:rPr>
            </w:pPr>
            <w:r w:rsidRPr="00F70A75">
              <w:rPr>
                <w:szCs w:val="20"/>
              </w:rPr>
              <w:t xml:space="preserve">Multiply matrices by </w:t>
            </w:r>
            <w:r>
              <w:rPr>
                <w:szCs w:val="20"/>
              </w:rPr>
              <w:t>scalars to produce new matrices</w:t>
            </w:r>
            <w:r w:rsidRPr="00F70A75">
              <w:rPr>
                <w:szCs w:val="20"/>
              </w:rPr>
              <w:t xml:space="preserve"> </w:t>
            </w:r>
            <w:r>
              <w:rPr>
                <w:szCs w:val="20"/>
              </w:rPr>
              <w:t>(</w:t>
            </w:r>
            <w:r w:rsidRPr="00F70A75">
              <w:rPr>
                <w:szCs w:val="20"/>
              </w:rPr>
              <w:t>e.g., as when all of the payoffs in a game are doubled</w:t>
            </w:r>
            <w:r>
              <w:rPr>
                <w:szCs w:val="20"/>
              </w:rPr>
              <w:t>)</w:t>
            </w:r>
          </w:p>
          <w:p w14:paraId="5697895C" w14:textId="6C227A27" w:rsidR="00F63411" w:rsidRPr="00F70A75" w:rsidRDefault="00F63411" w:rsidP="00274661">
            <w:pPr>
              <w:rPr>
                <w:szCs w:val="20"/>
              </w:rPr>
            </w:pPr>
          </w:p>
        </w:tc>
      </w:tr>
      <w:tr w:rsidR="00F63411" w:rsidRPr="00F70A75" w14:paraId="2A5A0015" w14:textId="77777777" w:rsidTr="00F63411">
        <w:trPr>
          <w:trHeight w:val="20"/>
        </w:trPr>
        <w:tc>
          <w:tcPr>
            <w:tcW w:w="1890" w:type="dxa"/>
          </w:tcPr>
          <w:p w14:paraId="08D429CF" w14:textId="77777777" w:rsidR="00F63411" w:rsidRPr="00F70A75" w:rsidRDefault="00F63411" w:rsidP="000C20BC">
            <w:pPr>
              <w:pStyle w:val="Heading1"/>
              <w:jc w:val="center"/>
              <w:rPr>
                <w:sz w:val="20"/>
                <w:szCs w:val="20"/>
              </w:rPr>
            </w:pPr>
            <w:r w:rsidRPr="00F70A75">
              <w:rPr>
                <w:sz w:val="20"/>
                <w:szCs w:val="20"/>
              </w:rPr>
              <w:t>SEM.3.MAA.5</w:t>
            </w:r>
          </w:p>
        </w:tc>
        <w:tc>
          <w:tcPr>
            <w:tcW w:w="11160" w:type="dxa"/>
            <w:vAlign w:val="center"/>
          </w:tcPr>
          <w:p w14:paraId="14078461" w14:textId="77777777" w:rsidR="00F63411" w:rsidRDefault="00F63411" w:rsidP="00274661">
            <w:pPr>
              <w:autoSpaceDE w:val="0"/>
              <w:autoSpaceDN w:val="0"/>
              <w:adjustRightInd w:val="0"/>
              <w:ind w:right="-360"/>
              <w:rPr>
                <w:szCs w:val="20"/>
              </w:rPr>
            </w:pPr>
            <w:r w:rsidRPr="00F70A75">
              <w:rPr>
                <w:szCs w:val="20"/>
              </w:rPr>
              <w:t>Add, subtract, and multiply matrices of appropriate dimensions</w:t>
            </w:r>
          </w:p>
          <w:p w14:paraId="4E549F79" w14:textId="1D7DB7D1" w:rsidR="00F63411" w:rsidRPr="00F70A75" w:rsidRDefault="00F63411" w:rsidP="00274661">
            <w:pPr>
              <w:autoSpaceDE w:val="0"/>
              <w:autoSpaceDN w:val="0"/>
              <w:adjustRightInd w:val="0"/>
              <w:ind w:right="-360"/>
              <w:rPr>
                <w:szCs w:val="20"/>
              </w:rPr>
            </w:pPr>
          </w:p>
        </w:tc>
      </w:tr>
      <w:tr w:rsidR="00F63411" w:rsidRPr="00F70A75" w14:paraId="630601D9" w14:textId="77777777" w:rsidTr="00F63411">
        <w:trPr>
          <w:trHeight w:val="20"/>
        </w:trPr>
        <w:tc>
          <w:tcPr>
            <w:tcW w:w="1890" w:type="dxa"/>
          </w:tcPr>
          <w:p w14:paraId="59C1FCD8" w14:textId="77777777" w:rsidR="00F63411" w:rsidRPr="00F70A75" w:rsidRDefault="00F63411" w:rsidP="000C20BC">
            <w:pPr>
              <w:pStyle w:val="Heading1"/>
              <w:jc w:val="center"/>
              <w:rPr>
                <w:sz w:val="20"/>
                <w:szCs w:val="20"/>
              </w:rPr>
            </w:pPr>
            <w:r w:rsidRPr="00F70A75">
              <w:rPr>
                <w:sz w:val="20"/>
                <w:szCs w:val="20"/>
              </w:rPr>
              <w:t>SEM.3.MAA.6</w:t>
            </w:r>
          </w:p>
        </w:tc>
        <w:tc>
          <w:tcPr>
            <w:tcW w:w="11160" w:type="dxa"/>
            <w:vAlign w:val="center"/>
          </w:tcPr>
          <w:p w14:paraId="7F6E49E3" w14:textId="087C162C" w:rsidR="00F63411" w:rsidRDefault="00F63411" w:rsidP="00274661">
            <w:pPr>
              <w:rPr>
                <w:szCs w:val="20"/>
              </w:rPr>
            </w:pPr>
            <w:r w:rsidRPr="00F70A75">
              <w:rPr>
                <w:szCs w:val="20"/>
              </w:rPr>
              <w:t>Understand that, unlike multiplication of numbers, matrix multiplication for square matrices</w:t>
            </w:r>
            <w:r>
              <w:rPr>
                <w:szCs w:val="20"/>
              </w:rPr>
              <w:t xml:space="preserve"> is not a commutative operation</w:t>
            </w:r>
            <w:r w:rsidRPr="00F70A75">
              <w:rPr>
                <w:szCs w:val="20"/>
              </w:rPr>
              <w:t xml:space="preserve"> but still satisfies the associative and distributive properties</w:t>
            </w:r>
          </w:p>
          <w:p w14:paraId="020DD4CC" w14:textId="0587E280" w:rsidR="00F63411" w:rsidRPr="00F70A75" w:rsidRDefault="00F63411" w:rsidP="00274661">
            <w:pPr>
              <w:rPr>
                <w:szCs w:val="20"/>
              </w:rPr>
            </w:pPr>
          </w:p>
        </w:tc>
      </w:tr>
      <w:tr w:rsidR="00F63411" w:rsidRPr="00F70A75" w14:paraId="3A1573EF" w14:textId="77777777" w:rsidTr="00F63411">
        <w:trPr>
          <w:trHeight w:val="20"/>
        </w:trPr>
        <w:tc>
          <w:tcPr>
            <w:tcW w:w="1890" w:type="dxa"/>
          </w:tcPr>
          <w:p w14:paraId="7881CCC0" w14:textId="77777777" w:rsidR="00F63411" w:rsidRPr="00F70A75" w:rsidRDefault="00F63411" w:rsidP="000C20BC">
            <w:pPr>
              <w:pStyle w:val="Heading1"/>
              <w:jc w:val="center"/>
              <w:rPr>
                <w:sz w:val="20"/>
                <w:szCs w:val="20"/>
              </w:rPr>
            </w:pPr>
            <w:r w:rsidRPr="00F70A75">
              <w:rPr>
                <w:sz w:val="20"/>
                <w:szCs w:val="20"/>
              </w:rPr>
              <w:t>SEM.3.MAA.7</w:t>
            </w:r>
          </w:p>
        </w:tc>
        <w:tc>
          <w:tcPr>
            <w:tcW w:w="11160" w:type="dxa"/>
            <w:vAlign w:val="center"/>
          </w:tcPr>
          <w:p w14:paraId="451582B3" w14:textId="2E8CBE6A" w:rsidR="00F63411" w:rsidRDefault="00F63411" w:rsidP="00274661">
            <w:pPr>
              <w:rPr>
                <w:szCs w:val="20"/>
              </w:rPr>
            </w:pPr>
            <w:r w:rsidRPr="00F70A75">
              <w:rPr>
                <w:szCs w:val="20"/>
              </w:rPr>
              <w:t>Understand that the zero and identity matrices play a role in matrix addition and multiplication similar to the role</w:t>
            </w:r>
            <w:r>
              <w:rPr>
                <w:szCs w:val="20"/>
              </w:rPr>
              <w:t xml:space="preserve"> of 0 and 1 in the real numbers; t</w:t>
            </w:r>
            <w:r w:rsidRPr="00F70A75">
              <w:rPr>
                <w:szCs w:val="20"/>
              </w:rPr>
              <w:t xml:space="preserve">he </w:t>
            </w:r>
            <w:r w:rsidRPr="00C06EC3">
              <w:rPr>
                <w:i/>
                <w:szCs w:val="20"/>
              </w:rPr>
              <w:t>determinant</w:t>
            </w:r>
            <w:r w:rsidRPr="00F70A75">
              <w:rPr>
                <w:szCs w:val="20"/>
              </w:rPr>
              <w:t xml:space="preserve"> of a square matrix is nonzero if and only if the matrix has a multiplicative inverse</w:t>
            </w:r>
          </w:p>
          <w:p w14:paraId="2698E9AC" w14:textId="4908F4C8" w:rsidR="00F63411" w:rsidRPr="00F70A75" w:rsidRDefault="00F63411" w:rsidP="00274661">
            <w:pPr>
              <w:rPr>
                <w:szCs w:val="20"/>
              </w:rPr>
            </w:pPr>
          </w:p>
        </w:tc>
      </w:tr>
      <w:tr w:rsidR="00F63411" w:rsidRPr="00F70A75" w14:paraId="12412EE0" w14:textId="77777777" w:rsidTr="00F63411">
        <w:trPr>
          <w:trHeight w:val="20"/>
        </w:trPr>
        <w:tc>
          <w:tcPr>
            <w:tcW w:w="1890" w:type="dxa"/>
          </w:tcPr>
          <w:p w14:paraId="640D5E08" w14:textId="77777777" w:rsidR="00F63411" w:rsidRPr="00F70A75" w:rsidRDefault="00F63411" w:rsidP="000C20BC">
            <w:pPr>
              <w:pStyle w:val="Heading1"/>
              <w:jc w:val="center"/>
              <w:rPr>
                <w:sz w:val="20"/>
                <w:szCs w:val="20"/>
              </w:rPr>
            </w:pPr>
            <w:r w:rsidRPr="00F70A75">
              <w:rPr>
                <w:sz w:val="20"/>
                <w:szCs w:val="20"/>
              </w:rPr>
              <w:t>SEM.3.MAA.8</w:t>
            </w:r>
          </w:p>
        </w:tc>
        <w:tc>
          <w:tcPr>
            <w:tcW w:w="11160" w:type="dxa"/>
            <w:vAlign w:val="center"/>
          </w:tcPr>
          <w:p w14:paraId="2F35A2D8" w14:textId="77777777" w:rsidR="00F63411" w:rsidRDefault="00F63411" w:rsidP="00274661">
            <w:pPr>
              <w:autoSpaceDE w:val="0"/>
              <w:autoSpaceDN w:val="0"/>
              <w:adjustRightInd w:val="0"/>
              <w:ind w:right="-360" w:firstLine="18"/>
              <w:rPr>
                <w:szCs w:val="20"/>
              </w:rPr>
            </w:pPr>
            <w:r w:rsidRPr="00F70A75">
              <w:rPr>
                <w:szCs w:val="20"/>
              </w:rPr>
              <w:t xml:space="preserve">Work with </w:t>
            </w:r>
            <m:oMath>
              <m:r>
                <w:rPr>
                  <w:rFonts w:ascii="Cambria Math" w:hAnsi="Cambria Math"/>
                  <w:szCs w:val="20"/>
                </w:rPr>
                <m:t>2 × 2</m:t>
              </m:r>
            </m:oMath>
            <w:r w:rsidRPr="00F70A75">
              <w:rPr>
                <w:szCs w:val="20"/>
              </w:rPr>
              <w:t xml:space="preserve"> matrices </w:t>
            </w:r>
            <w:r>
              <w:rPr>
                <w:szCs w:val="20"/>
              </w:rPr>
              <w:t>as transformations of the plane</w:t>
            </w:r>
            <w:r w:rsidRPr="00F70A75">
              <w:rPr>
                <w:szCs w:val="20"/>
              </w:rPr>
              <w:t xml:space="preserve"> and interpret the absolute value of the</w:t>
            </w:r>
            <w:r w:rsidRPr="00C06EC3">
              <w:rPr>
                <w:i/>
                <w:szCs w:val="20"/>
              </w:rPr>
              <w:t xml:space="preserve"> determinant</w:t>
            </w:r>
            <w:r w:rsidRPr="00F70A75">
              <w:rPr>
                <w:szCs w:val="20"/>
              </w:rPr>
              <w:t xml:space="preserve"> in terms of </w:t>
            </w:r>
          </w:p>
          <w:p w14:paraId="6543E2F8" w14:textId="37B514DB" w:rsidR="00F63411" w:rsidRDefault="00F63411" w:rsidP="00274661">
            <w:pPr>
              <w:autoSpaceDE w:val="0"/>
              <w:autoSpaceDN w:val="0"/>
              <w:adjustRightInd w:val="0"/>
              <w:ind w:right="-360" w:firstLine="18"/>
              <w:rPr>
                <w:szCs w:val="20"/>
              </w:rPr>
            </w:pPr>
            <w:r w:rsidRPr="00F70A75">
              <w:rPr>
                <w:szCs w:val="20"/>
              </w:rPr>
              <w:t>area</w:t>
            </w:r>
          </w:p>
          <w:p w14:paraId="6FDD3A4F" w14:textId="570840A8" w:rsidR="00F63411" w:rsidRPr="00F70A75" w:rsidRDefault="00F63411" w:rsidP="00274661">
            <w:pPr>
              <w:autoSpaceDE w:val="0"/>
              <w:autoSpaceDN w:val="0"/>
              <w:adjustRightInd w:val="0"/>
              <w:ind w:right="-360" w:firstLine="18"/>
              <w:rPr>
                <w:szCs w:val="20"/>
              </w:rPr>
            </w:pPr>
          </w:p>
        </w:tc>
      </w:tr>
    </w:tbl>
    <w:p w14:paraId="69AFF5AE" w14:textId="77777777" w:rsidR="00A206A3" w:rsidRPr="00F70A75" w:rsidRDefault="00A206A3" w:rsidP="00A206A3">
      <w:pPr>
        <w:rPr>
          <w:szCs w:val="20"/>
        </w:rPr>
      </w:pPr>
    </w:p>
    <w:p w14:paraId="1E70F7CB" w14:textId="77777777" w:rsidR="007C3F3D" w:rsidRPr="00F70A75" w:rsidRDefault="007C3F3D" w:rsidP="00A206A3">
      <w:pPr>
        <w:rPr>
          <w:szCs w:val="20"/>
        </w:rPr>
      </w:pPr>
    </w:p>
    <w:p w14:paraId="6EDEE994" w14:textId="77777777" w:rsidR="00730588" w:rsidRPr="00F70A75" w:rsidRDefault="00730588" w:rsidP="007C3F3D">
      <w:pPr>
        <w:pStyle w:val="Heading1"/>
        <w:rPr>
          <w:bCs/>
          <w:sz w:val="20"/>
          <w:szCs w:val="20"/>
        </w:rPr>
        <w:sectPr w:rsidR="00730588" w:rsidRPr="00F70A75" w:rsidSect="00730588">
          <w:footerReference w:type="default" r:id="rId13"/>
          <w:pgSz w:w="15840" w:h="12240" w:orient="landscape" w:code="1"/>
          <w:pgMar w:top="720" w:right="720" w:bottom="720" w:left="720" w:header="720" w:footer="720" w:gutter="0"/>
          <w:cols w:space="720"/>
          <w:docGrid w:linePitch="360"/>
        </w:sectPr>
      </w:pPr>
    </w:p>
    <w:p w14:paraId="78B3D3DD" w14:textId="78B37CEA" w:rsidR="007C3F3D" w:rsidRPr="00F70A75" w:rsidRDefault="00346865" w:rsidP="007C3F3D">
      <w:pPr>
        <w:pStyle w:val="Heading1"/>
        <w:rPr>
          <w:bCs/>
          <w:sz w:val="20"/>
          <w:szCs w:val="20"/>
        </w:rPr>
      </w:pPr>
      <w:r w:rsidRPr="00F70A75">
        <w:rPr>
          <w:bCs/>
          <w:sz w:val="20"/>
          <w:szCs w:val="20"/>
        </w:rPr>
        <w:lastRenderedPageBreak/>
        <w:t xml:space="preserve">Strand: </w:t>
      </w:r>
      <w:r w:rsidR="007C3F3D" w:rsidRPr="00F70A75">
        <w:rPr>
          <w:bCs/>
          <w:sz w:val="20"/>
          <w:szCs w:val="20"/>
        </w:rPr>
        <w:t>Problem Solving</w:t>
      </w:r>
    </w:p>
    <w:p w14:paraId="46C726A3" w14:textId="5160588C" w:rsidR="007C3F3D" w:rsidRDefault="007C3F3D" w:rsidP="00502A1B">
      <w:pPr>
        <w:ind w:left="2610" w:hanging="1890"/>
        <w:rPr>
          <w:szCs w:val="20"/>
        </w:rPr>
      </w:pPr>
      <w:r w:rsidRPr="00F70A75">
        <w:rPr>
          <w:szCs w:val="20"/>
        </w:rPr>
        <w:t xml:space="preserve">Content Standard </w:t>
      </w:r>
      <w:r w:rsidR="00F27652" w:rsidRPr="00F70A75">
        <w:rPr>
          <w:szCs w:val="20"/>
        </w:rPr>
        <w:t>4</w:t>
      </w:r>
      <w:r w:rsidR="00EF6498" w:rsidRPr="00F70A75">
        <w:rPr>
          <w:szCs w:val="20"/>
        </w:rPr>
        <w:t>:</w:t>
      </w:r>
      <w:r w:rsidR="00106685">
        <w:rPr>
          <w:szCs w:val="20"/>
        </w:rPr>
        <w:t xml:space="preserve"> </w:t>
      </w:r>
      <w:r w:rsidR="00EE2692" w:rsidRPr="00F70A75">
        <w:rPr>
          <w:szCs w:val="20"/>
        </w:rPr>
        <w:t>The student will develop and apply logical reasoning skills to solve real-world problems through the development of mathematical models.</w:t>
      </w:r>
    </w:p>
    <w:p w14:paraId="5CA0FF5F" w14:textId="77777777" w:rsidR="00106685" w:rsidRPr="00F70A75" w:rsidRDefault="00106685" w:rsidP="00502A1B">
      <w:pPr>
        <w:ind w:left="2610" w:hanging="1890"/>
        <w:rPr>
          <w:szCs w:val="20"/>
        </w:rPr>
      </w:pPr>
    </w:p>
    <w:tbl>
      <w:tblPr>
        <w:tblW w:w="130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1"/>
        <w:gridCol w:w="11429"/>
      </w:tblGrid>
      <w:tr w:rsidR="00F63411" w:rsidRPr="00F70A75" w14:paraId="531F5197" w14:textId="11A31093" w:rsidTr="00F63411">
        <w:trPr>
          <w:trHeight w:val="220"/>
        </w:trPr>
        <w:tc>
          <w:tcPr>
            <w:tcW w:w="1621" w:type="dxa"/>
            <w:tcBorders>
              <w:top w:val="nil"/>
              <w:left w:val="nil"/>
              <w:right w:val="nil"/>
            </w:tcBorders>
            <w:vAlign w:val="center"/>
          </w:tcPr>
          <w:p w14:paraId="60148468" w14:textId="77777777" w:rsidR="00F63411" w:rsidRPr="00F70A75" w:rsidRDefault="00F63411" w:rsidP="00274661">
            <w:pPr>
              <w:jc w:val="center"/>
              <w:rPr>
                <w:szCs w:val="20"/>
              </w:rPr>
            </w:pPr>
          </w:p>
        </w:tc>
        <w:tc>
          <w:tcPr>
            <w:tcW w:w="11429" w:type="dxa"/>
            <w:tcBorders>
              <w:top w:val="nil"/>
              <w:left w:val="nil"/>
              <w:right w:val="nil"/>
            </w:tcBorders>
            <w:vAlign w:val="center"/>
          </w:tcPr>
          <w:p w14:paraId="0E2867D2" w14:textId="77777777" w:rsidR="00F63411" w:rsidRPr="00F70A75" w:rsidRDefault="00F63411" w:rsidP="00274661">
            <w:pPr>
              <w:pStyle w:val="Heading1"/>
              <w:rPr>
                <w:sz w:val="20"/>
                <w:szCs w:val="20"/>
              </w:rPr>
            </w:pPr>
          </w:p>
        </w:tc>
      </w:tr>
      <w:tr w:rsidR="00F63411" w:rsidRPr="00F70A75" w14:paraId="5BDDC4EA" w14:textId="4A090DDE" w:rsidTr="00F63411">
        <w:trPr>
          <w:trHeight w:val="20"/>
        </w:trPr>
        <w:tc>
          <w:tcPr>
            <w:tcW w:w="1621" w:type="dxa"/>
          </w:tcPr>
          <w:p w14:paraId="612225B0" w14:textId="77777777" w:rsidR="00F63411" w:rsidRPr="00F70A75" w:rsidRDefault="00F63411" w:rsidP="00695A0F">
            <w:pPr>
              <w:jc w:val="center"/>
              <w:rPr>
                <w:szCs w:val="20"/>
              </w:rPr>
            </w:pPr>
            <w:r w:rsidRPr="00F70A75">
              <w:rPr>
                <w:szCs w:val="20"/>
              </w:rPr>
              <w:t>PS.4.MAA.1</w:t>
            </w:r>
          </w:p>
        </w:tc>
        <w:tc>
          <w:tcPr>
            <w:tcW w:w="11429" w:type="dxa"/>
            <w:vAlign w:val="center"/>
          </w:tcPr>
          <w:p w14:paraId="78672B0B" w14:textId="77777777" w:rsidR="00F63411" w:rsidRDefault="00F63411" w:rsidP="005910A1">
            <w:pPr>
              <w:pStyle w:val="Heading1"/>
              <w:rPr>
                <w:sz w:val="20"/>
                <w:szCs w:val="20"/>
              </w:rPr>
            </w:pPr>
            <w:r w:rsidRPr="00F70A75">
              <w:rPr>
                <w:sz w:val="20"/>
                <w:szCs w:val="20"/>
              </w:rPr>
              <w:t>Analyze and interpret graphs, charts, and tables in the design and imple</w:t>
            </w:r>
            <w:r>
              <w:rPr>
                <w:sz w:val="20"/>
                <w:szCs w:val="20"/>
              </w:rPr>
              <w:t xml:space="preserve">mentation of a computer </w:t>
            </w:r>
            <w:r w:rsidRPr="001C1F29">
              <w:rPr>
                <w:i/>
                <w:sz w:val="20"/>
                <w:szCs w:val="20"/>
              </w:rPr>
              <w:t>program</w:t>
            </w:r>
          </w:p>
          <w:p w14:paraId="5FA43E97" w14:textId="3BD091D4" w:rsidR="00F63411" w:rsidRPr="00B033BB" w:rsidRDefault="00F63411" w:rsidP="00B033BB"/>
        </w:tc>
      </w:tr>
      <w:tr w:rsidR="00F63411" w:rsidRPr="00F70A75" w14:paraId="3C0CFE35" w14:textId="5633C624" w:rsidTr="00F63411">
        <w:trPr>
          <w:trHeight w:val="20"/>
        </w:trPr>
        <w:tc>
          <w:tcPr>
            <w:tcW w:w="1621" w:type="dxa"/>
          </w:tcPr>
          <w:p w14:paraId="65D82A16" w14:textId="77777777" w:rsidR="00F63411" w:rsidRPr="00F70A75" w:rsidRDefault="00F63411" w:rsidP="00695A0F">
            <w:pPr>
              <w:jc w:val="center"/>
              <w:rPr>
                <w:szCs w:val="20"/>
              </w:rPr>
            </w:pPr>
            <w:r w:rsidRPr="00F70A75">
              <w:rPr>
                <w:szCs w:val="20"/>
              </w:rPr>
              <w:t>PS.4.MAA.2</w:t>
            </w:r>
          </w:p>
        </w:tc>
        <w:tc>
          <w:tcPr>
            <w:tcW w:w="11429" w:type="dxa"/>
            <w:vAlign w:val="center"/>
          </w:tcPr>
          <w:p w14:paraId="28EB34DE" w14:textId="77777777" w:rsidR="00F63411" w:rsidRDefault="00F63411" w:rsidP="00274661">
            <w:pPr>
              <w:rPr>
                <w:szCs w:val="20"/>
              </w:rPr>
            </w:pPr>
            <w:r w:rsidRPr="00F70A75">
              <w:rPr>
                <w:szCs w:val="20"/>
              </w:rPr>
              <w:t xml:space="preserve">Write an </w:t>
            </w:r>
            <w:r w:rsidRPr="00F70A75">
              <w:rPr>
                <w:i/>
                <w:iCs/>
                <w:szCs w:val="20"/>
              </w:rPr>
              <w:t>algorithm</w:t>
            </w:r>
            <w:r w:rsidRPr="00F70A75">
              <w:rPr>
                <w:szCs w:val="20"/>
              </w:rPr>
              <w:t xml:space="preserve"> to solve mathematical problems using for</w:t>
            </w:r>
            <w:r>
              <w:rPr>
                <w:szCs w:val="20"/>
              </w:rPr>
              <w:t>mulas, equations, and functions</w:t>
            </w:r>
          </w:p>
          <w:p w14:paraId="397405DA" w14:textId="4B774556" w:rsidR="00F63411" w:rsidRPr="00F70A75" w:rsidRDefault="00F63411" w:rsidP="00274661">
            <w:pPr>
              <w:rPr>
                <w:szCs w:val="20"/>
              </w:rPr>
            </w:pPr>
          </w:p>
        </w:tc>
      </w:tr>
      <w:tr w:rsidR="00F63411" w:rsidRPr="00F70A75" w14:paraId="04D30BF3" w14:textId="4A03CC15" w:rsidTr="00F63411">
        <w:trPr>
          <w:trHeight w:val="20"/>
        </w:trPr>
        <w:tc>
          <w:tcPr>
            <w:tcW w:w="1621" w:type="dxa"/>
          </w:tcPr>
          <w:p w14:paraId="598113DD" w14:textId="43ADF929" w:rsidR="00F63411" w:rsidRPr="00F70A75" w:rsidRDefault="00F63411" w:rsidP="00695A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PS.4.MAA.3</w:t>
            </w:r>
          </w:p>
        </w:tc>
        <w:tc>
          <w:tcPr>
            <w:tcW w:w="11429" w:type="dxa"/>
            <w:vAlign w:val="center"/>
          </w:tcPr>
          <w:p w14:paraId="6257E377" w14:textId="6F511176" w:rsidR="00F63411" w:rsidRDefault="00F63411" w:rsidP="00274661">
            <w:pPr>
              <w:rPr>
                <w:szCs w:val="20"/>
              </w:rPr>
            </w:pPr>
            <w:r w:rsidRPr="00F70A75">
              <w:rPr>
                <w:szCs w:val="20"/>
              </w:rPr>
              <w:t xml:space="preserve">Analyze and interpret truth tables from basic statements using </w:t>
            </w:r>
            <w:r w:rsidRPr="003E78E9">
              <w:rPr>
                <w:i/>
                <w:iCs/>
                <w:szCs w:val="20"/>
              </w:rPr>
              <w:t>Boolean</w:t>
            </w:r>
            <w:r w:rsidRPr="00F70A75">
              <w:rPr>
                <w:iCs/>
                <w:szCs w:val="20"/>
              </w:rPr>
              <w:t xml:space="preserve"> </w:t>
            </w:r>
            <w:r w:rsidRPr="00E25E75">
              <w:rPr>
                <w:iCs/>
                <w:szCs w:val="20"/>
              </w:rPr>
              <w:t>operators</w:t>
            </w:r>
            <w:r w:rsidRPr="00E25E75">
              <w:rPr>
                <w:szCs w:val="20"/>
              </w:rPr>
              <w:t xml:space="preserve"> (AND, OR, XOR, and NOT)</w:t>
            </w:r>
            <w:r>
              <w:rPr>
                <w:szCs w:val="20"/>
              </w:rPr>
              <w:t xml:space="preserve"> </w:t>
            </w:r>
          </w:p>
          <w:p w14:paraId="0EDEFEAD" w14:textId="39ABCD7C" w:rsidR="00F63411" w:rsidRPr="00F70A75" w:rsidRDefault="00F63411" w:rsidP="00274661">
            <w:pPr>
              <w:rPr>
                <w:szCs w:val="20"/>
              </w:rPr>
            </w:pPr>
          </w:p>
        </w:tc>
      </w:tr>
      <w:tr w:rsidR="00F63411" w:rsidRPr="00F70A75" w14:paraId="19167AFD" w14:textId="6FD82B52" w:rsidTr="00F63411">
        <w:trPr>
          <w:trHeight w:val="20"/>
        </w:trPr>
        <w:tc>
          <w:tcPr>
            <w:tcW w:w="1621" w:type="dxa"/>
          </w:tcPr>
          <w:p w14:paraId="2F7E13C3" w14:textId="6D2425F9" w:rsidR="00F63411" w:rsidRPr="00F70A75" w:rsidRDefault="00F63411" w:rsidP="00695A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PS.4.MAA.4</w:t>
            </w:r>
          </w:p>
        </w:tc>
        <w:tc>
          <w:tcPr>
            <w:tcW w:w="11429" w:type="dxa"/>
            <w:vAlign w:val="center"/>
          </w:tcPr>
          <w:p w14:paraId="60BE3C9F" w14:textId="77777777" w:rsidR="00F63411" w:rsidRDefault="00F63411" w:rsidP="00274661">
            <w:pPr>
              <w:rPr>
                <w:szCs w:val="20"/>
              </w:rPr>
            </w:pPr>
            <w:r w:rsidRPr="00F70A75">
              <w:rPr>
                <w:szCs w:val="20"/>
              </w:rPr>
              <w:t xml:space="preserve">Write an </w:t>
            </w:r>
            <w:r w:rsidRPr="00F70A75">
              <w:rPr>
                <w:i/>
                <w:iCs/>
                <w:szCs w:val="20"/>
              </w:rPr>
              <w:t>algorithm</w:t>
            </w:r>
            <w:r>
              <w:rPr>
                <w:szCs w:val="20"/>
              </w:rPr>
              <w:t xml:space="preserve"> from a mathematical model</w:t>
            </w:r>
          </w:p>
          <w:p w14:paraId="4310FA88" w14:textId="0EF6CE57" w:rsidR="00F63411" w:rsidRPr="00F70A75" w:rsidRDefault="00F63411" w:rsidP="00274661">
            <w:pPr>
              <w:rPr>
                <w:szCs w:val="20"/>
              </w:rPr>
            </w:pPr>
          </w:p>
        </w:tc>
      </w:tr>
    </w:tbl>
    <w:p w14:paraId="0E78F2FC" w14:textId="77777777" w:rsidR="007C3F3D" w:rsidRPr="00F70A75" w:rsidRDefault="007C3F3D" w:rsidP="00A206A3">
      <w:pPr>
        <w:rPr>
          <w:szCs w:val="20"/>
        </w:rPr>
        <w:sectPr w:rsidR="007C3F3D" w:rsidRPr="00F70A75" w:rsidSect="00730588">
          <w:footerReference w:type="default" r:id="rId14"/>
          <w:pgSz w:w="15840" w:h="12240" w:orient="landscape" w:code="1"/>
          <w:pgMar w:top="720" w:right="720" w:bottom="720" w:left="720" w:header="720" w:footer="720" w:gutter="0"/>
          <w:cols w:space="720"/>
          <w:docGrid w:linePitch="360"/>
        </w:sectPr>
      </w:pPr>
    </w:p>
    <w:p w14:paraId="510E746E" w14:textId="18CC1160" w:rsidR="00BC1646" w:rsidRPr="00F70A75" w:rsidRDefault="00346865">
      <w:pPr>
        <w:pStyle w:val="Heading1"/>
        <w:rPr>
          <w:bCs/>
          <w:sz w:val="20"/>
          <w:szCs w:val="20"/>
        </w:rPr>
      </w:pPr>
      <w:r w:rsidRPr="00F70A75">
        <w:rPr>
          <w:bCs/>
          <w:sz w:val="20"/>
          <w:szCs w:val="20"/>
        </w:rPr>
        <w:lastRenderedPageBreak/>
        <w:t xml:space="preserve">Strand: </w:t>
      </w:r>
      <w:r w:rsidR="00BC1646" w:rsidRPr="00F70A75">
        <w:rPr>
          <w:bCs/>
          <w:sz w:val="20"/>
          <w:szCs w:val="20"/>
        </w:rPr>
        <w:t>Program Design</w:t>
      </w:r>
    </w:p>
    <w:p w14:paraId="2A774A45" w14:textId="193E4A94" w:rsidR="00BC1646" w:rsidRPr="00F70A75" w:rsidRDefault="00BC1646">
      <w:pPr>
        <w:ind w:firstLine="720"/>
        <w:rPr>
          <w:szCs w:val="20"/>
        </w:rPr>
      </w:pPr>
      <w:r w:rsidRPr="00F70A75">
        <w:rPr>
          <w:szCs w:val="20"/>
        </w:rPr>
        <w:t xml:space="preserve">Content Standard </w:t>
      </w:r>
      <w:r w:rsidR="00F27652" w:rsidRPr="00F70A75">
        <w:rPr>
          <w:szCs w:val="20"/>
        </w:rPr>
        <w:t>5</w:t>
      </w:r>
      <w:r w:rsidR="00EF6498" w:rsidRPr="00F70A75">
        <w:rPr>
          <w:szCs w:val="20"/>
        </w:rPr>
        <w:t>:</w:t>
      </w:r>
      <w:r w:rsidR="00AA7019">
        <w:rPr>
          <w:szCs w:val="20"/>
        </w:rPr>
        <w:t xml:space="preserve"> </w:t>
      </w:r>
      <w:r w:rsidR="00FF1687" w:rsidRPr="00F70A75">
        <w:rPr>
          <w:szCs w:val="20"/>
        </w:rPr>
        <w:t>The student will design a step-by-step plan to solve a given problem.</w:t>
      </w:r>
    </w:p>
    <w:p w14:paraId="3D68F53C" w14:textId="73D9E895" w:rsidR="00BC1646" w:rsidRDefault="00B04256" w:rsidP="00502A1B">
      <w:pPr>
        <w:ind w:left="12960"/>
        <w:rPr>
          <w:szCs w:val="20"/>
        </w:rPr>
      </w:pPr>
      <w:r>
        <w:rPr>
          <w:szCs w:val="20"/>
        </w:rPr>
        <w:t xml:space="preserve"> </w:t>
      </w:r>
    </w:p>
    <w:p w14:paraId="1320FEC1" w14:textId="2203CAB3" w:rsidR="00B04256" w:rsidRPr="00F70A75" w:rsidRDefault="00B04256" w:rsidP="00502A1B">
      <w:pPr>
        <w:ind w:left="12960"/>
        <w:rPr>
          <w:szCs w:val="20"/>
        </w:rPr>
      </w:pPr>
      <w:r>
        <w:rPr>
          <w:szCs w:val="20"/>
        </w:rPr>
        <w:t xml:space="preserve">  </w:t>
      </w:r>
    </w:p>
    <w:tbl>
      <w:tblPr>
        <w:tblW w:w="13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04"/>
        <w:gridCol w:w="11554"/>
      </w:tblGrid>
      <w:tr w:rsidR="00F63411" w:rsidRPr="00F70A75" w14:paraId="59EDCFDA" w14:textId="6873E04A" w:rsidTr="00F63411">
        <w:trPr>
          <w:trHeight w:val="20"/>
        </w:trPr>
        <w:tc>
          <w:tcPr>
            <w:tcW w:w="1604" w:type="dxa"/>
          </w:tcPr>
          <w:p w14:paraId="7E94D32A" w14:textId="77777777" w:rsidR="00F63411" w:rsidRPr="00F70A75" w:rsidRDefault="00F63411" w:rsidP="00695A0F">
            <w:pPr>
              <w:jc w:val="center"/>
              <w:rPr>
                <w:szCs w:val="20"/>
              </w:rPr>
            </w:pPr>
            <w:r w:rsidRPr="00F70A75">
              <w:rPr>
                <w:szCs w:val="20"/>
              </w:rPr>
              <w:t>PD.5.MAA.1</w:t>
            </w:r>
          </w:p>
        </w:tc>
        <w:tc>
          <w:tcPr>
            <w:tcW w:w="11554" w:type="dxa"/>
            <w:vAlign w:val="center"/>
          </w:tcPr>
          <w:p w14:paraId="7D288B48" w14:textId="7E1643BA" w:rsidR="00F63411" w:rsidRDefault="00F63411" w:rsidP="005910A1">
            <w:pPr>
              <w:jc w:val="both"/>
              <w:rPr>
                <w:szCs w:val="20"/>
              </w:rPr>
            </w:pPr>
            <w:r w:rsidRPr="00F70A75">
              <w:rPr>
                <w:szCs w:val="20"/>
              </w:rPr>
              <w:t>Translate a mathematical expre</w:t>
            </w:r>
            <w:r>
              <w:rPr>
                <w:szCs w:val="20"/>
              </w:rPr>
              <w:t>ssion into a computer statement</w:t>
            </w:r>
            <w:r w:rsidRPr="00F70A75">
              <w:rPr>
                <w:szCs w:val="20"/>
              </w:rPr>
              <w:t xml:space="preserve"> which involves writing assignment statements and using the order of operations</w:t>
            </w:r>
          </w:p>
          <w:p w14:paraId="2E75E054" w14:textId="17C6FAEF" w:rsidR="00F63411" w:rsidRPr="00F70A75" w:rsidRDefault="00F63411" w:rsidP="005910A1">
            <w:pPr>
              <w:jc w:val="both"/>
              <w:rPr>
                <w:szCs w:val="20"/>
              </w:rPr>
            </w:pPr>
          </w:p>
        </w:tc>
      </w:tr>
      <w:tr w:rsidR="00F63411" w:rsidRPr="00F70A75" w14:paraId="786E334B" w14:textId="302EB6DF" w:rsidTr="00F63411">
        <w:trPr>
          <w:trHeight w:val="20"/>
        </w:trPr>
        <w:tc>
          <w:tcPr>
            <w:tcW w:w="1604" w:type="dxa"/>
          </w:tcPr>
          <w:p w14:paraId="134BC0BB" w14:textId="77777777" w:rsidR="00F63411" w:rsidRPr="00F70A75" w:rsidRDefault="00F63411" w:rsidP="00695A0F">
            <w:pPr>
              <w:jc w:val="center"/>
              <w:rPr>
                <w:szCs w:val="20"/>
              </w:rPr>
            </w:pPr>
            <w:r w:rsidRPr="00F70A75">
              <w:rPr>
                <w:szCs w:val="20"/>
              </w:rPr>
              <w:t>PD.5.MAA.2</w:t>
            </w:r>
          </w:p>
        </w:tc>
        <w:tc>
          <w:tcPr>
            <w:tcW w:w="11554" w:type="dxa"/>
            <w:vAlign w:val="center"/>
          </w:tcPr>
          <w:p w14:paraId="17743C19" w14:textId="77777777" w:rsidR="00F63411" w:rsidRDefault="00F63411" w:rsidP="005910A1">
            <w:pPr>
              <w:pStyle w:val="Heading1"/>
              <w:jc w:val="both"/>
              <w:rPr>
                <w:i/>
                <w:iCs/>
                <w:sz w:val="20"/>
                <w:szCs w:val="20"/>
              </w:rPr>
            </w:pPr>
            <w:r w:rsidRPr="00F70A75">
              <w:rPr>
                <w:sz w:val="20"/>
                <w:szCs w:val="20"/>
              </w:rPr>
              <w:t xml:space="preserve">Implement conditional statements that include if/then, if/then/else, case statements, and </w:t>
            </w:r>
            <w:r w:rsidRPr="003E78E9">
              <w:rPr>
                <w:i/>
                <w:iCs/>
                <w:sz w:val="20"/>
                <w:szCs w:val="20"/>
              </w:rPr>
              <w:t>Boolean logic</w:t>
            </w:r>
          </w:p>
          <w:p w14:paraId="5C2D73F0" w14:textId="47955314" w:rsidR="00F63411" w:rsidRPr="00B033BB" w:rsidRDefault="00F63411" w:rsidP="00B033BB"/>
        </w:tc>
      </w:tr>
      <w:tr w:rsidR="00F63411" w:rsidRPr="00F70A75" w14:paraId="33D1D21E" w14:textId="72280D7F" w:rsidTr="00F63411">
        <w:trPr>
          <w:trHeight w:val="20"/>
        </w:trPr>
        <w:tc>
          <w:tcPr>
            <w:tcW w:w="1604" w:type="dxa"/>
          </w:tcPr>
          <w:p w14:paraId="36B2C3DA" w14:textId="77777777" w:rsidR="00F63411" w:rsidRPr="00F70A75" w:rsidRDefault="00F63411" w:rsidP="00695A0F">
            <w:pPr>
              <w:jc w:val="center"/>
              <w:rPr>
                <w:szCs w:val="20"/>
              </w:rPr>
            </w:pPr>
            <w:r w:rsidRPr="00F70A75">
              <w:rPr>
                <w:szCs w:val="20"/>
              </w:rPr>
              <w:t>PD.5.MAA.3</w:t>
            </w:r>
          </w:p>
        </w:tc>
        <w:tc>
          <w:tcPr>
            <w:tcW w:w="11554" w:type="dxa"/>
            <w:vAlign w:val="center"/>
          </w:tcPr>
          <w:p w14:paraId="61325722" w14:textId="77777777" w:rsidR="00F63411" w:rsidRDefault="00F63411" w:rsidP="005910A1">
            <w:pPr>
              <w:pStyle w:val="Heading1"/>
              <w:jc w:val="both"/>
              <w:rPr>
                <w:sz w:val="20"/>
                <w:szCs w:val="20"/>
              </w:rPr>
            </w:pPr>
            <w:r w:rsidRPr="00F70A75">
              <w:rPr>
                <w:sz w:val="20"/>
                <w:szCs w:val="20"/>
              </w:rPr>
              <w:t>Define and differentiate Decision (selection) and Sequence (</w:t>
            </w:r>
            <w:r w:rsidRPr="00C06EC3">
              <w:rPr>
                <w:i/>
                <w:sz w:val="20"/>
                <w:szCs w:val="20"/>
              </w:rPr>
              <w:t>process</w:t>
            </w:r>
            <w:r>
              <w:rPr>
                <w:sz w:val="20"/>
                <w:szCs w:val="20"/>
              </w:rPr>
              <w:t>)</w:t>
            </w:r>
          </w:p>
          <w:p w14:paraId="03104290" w14:textId="296B5F09" w:rsidR="00F63411" w:rsidRPr="00B033BB" w:rsidRDefault="00F63411" w:rsidP="00B033BB"/>
        </w:tc>
      </w:tr>
      <w:tr w:rsidR="00F63411" w:rsidRPr="00F70A75" w14:paraId="3CD54EDC" w14:textId="1BBEA687" w:rsidTr="00F63411">
        <w:trPr>
          <w:trHeight w:val="20"/>
        </w:trPr>
        <w:tc>
          <w:tcPr>
            <w:tcW w:w="1604" w:type="dxa"/>
          </w:tcPr>
          <w:p w14:paraId="1376A1D7" w14:textId="77777777" w:rsidR="00F63411" w:rsidRPr="00F70A75" w:rsidRDefault="00F63411" w:rsidP="00695A0F">
            <w:pPr>
              <w:jc w:val="center"/>
              <w:rPr>
                <w:szCs w:val="20"/>
              </w:rPr>
            </w:pPr>
            <w:r w:rsidRPr="00F70A75">
              <w:rPr>
                <w:szCs w:val="20"/>
              </w:rPr>
              <w:t>PD.5.MAA.4</w:t>
            </w:r>
          </w:p>
        </w:tc>
        <w:tc>
          <w:tcPr>
            <w:tcW w:w="11554" w:type="dxa"/>
            <w:vAlign w:val="center"/>
          </w:tcPr>
          <w:p w14:paraId="63459B33" w14:textId="4BAA8894" w:rsidR="00F63411" w:rsidRDefault="00F63411" w:rsidP="005910A1">
            <w:pPr>
              <w:pStyle w:val="Heading1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F70A75">
              <w:rPr>
                <w:sz w:val="20"/>
                <w:szCs w:val="20"/>
              </w:rPr>
              <w:t xml:space="preserve">epresent an </w:t>
            </w:r>
            <w:r w:rsidRPr="00F70A75">
              <w:rPr>
                <w:i/>
                <w:sz w:val="20"/>
                <w:szCs w:val="20"/>
              </w:rPr>
              <w:t xml:space="preserve">algorithm </w:t>
            </w:r>
            <w:r w:rsidRPr="00F70A75">
              <w:rPr>
                <w:sz w:val="20"/>
                <w:szCs w:val="20"/>
              </w:rPr>
              <w:t xml:space="preserve">representation as a </w:t>
            </w:r>
            <w:r w:rsidRPr="00C06EC3">
              <w:rPr>
                <w:i/>
                <w:iCs/>
                <w:sz w:val="20"/>
                <w:szCs w:val="20"/>
              </w:rPr>
              <w:t>flowchart</w:t>
            </w:r>
            <w:r w:rsidRPr="00F70A75">
              <w:rPr>
                <w:sz w:val="20"/>
                <w:szCs w:val="20"/>
              </w:rPr>
              <w:t xml:space="preserve"> and in </w:t>
            </w:r>
            <w:r w:rsidRPr="00C06EC3">
              <w:rPr>
                <w:i/>
                <w:iCs/>
                <w:sz w:val="20"/>
                <w:szCs w:val="20"/>
              </w:rPr>
              <w:t>pseudocode</w:t>
            </w:r>
          </w:p>
          <w:p w14:paraId="492B7FE2" w14:textId="17299A63" w:rsidR="00F63411" w:rsidRPr="00B033BB" w:rsidRDefault="00F63411" w:rsidP="00B033BB"/>
        </w:tc>
      </w:tr>
      <w:tr w:rsidR="00F63411" w:rsidRPr="00F70A75" w14:paraId="2DA7BED5" w14:textId="3D02A7FB" w:rsidTr="00F63411">
        <w:trPr>
          <w:trHeight w:val="20"/>
        </w:trPr>
        <w:tc>
          <w:tcPr>
            <w:tcW w:w="1604" w:type="dxa"/>
          </w:tcPr>
          <w:p w14:paraId="5E3F1D92" w14:textId="77777777" w:rsidR="00F63411" w:rsidRPr="00F70A75" w:rsidRDefault="00F63411" w:rsidP="00695A0F">
            <w:pPr>
              <w:jc w:val="center"/>
              <w:rPr>
                <w:szCs w:val="20"/>
              </w:rPr>
            </w:pPr>
            <w:r w:rsidRPr="00F70A75">
              <w:rPr>
                <w:szCs w:val="20"/>
              </w:rPr>
              <w:t>PD.5.MAA.5</w:t>
            </w:r>
          </w:p>
        </w:tc>
        <w:tc>
          <w:tcPr>
            <w:tcW w:w="11554" w:type="dxa"/>
            <w:vAlign w:val="center"/>
          </w:tcPr>
          <w:p w14:paraId="259B4DEA" w14:textId="73183DD1" w:rsidR="00F63411" w:rsidRDefault="00F63411" w:rsidP="005910A1">
            <w:pPr>
              <w:pStyle w:val="Heading1"/>
              <w:jc w:val="both"/>
              <w:rPr>
                <w:sz w:val="20"/>
                <w:szCs w:val="20"/>
              </w:rPr>
            </w:pPr>
            <w:r w:rsidRPr="00F70A75">
              <w:rPr>
                <w:sz w:val="20"/>
                <w:szCs w:val="20"/>
              </w:rPr>
              <w:t xml:space="preserve">Use </w:t>
            </w:r>
            <w:r w:rsidRPr="00C06EC3">
              <w:rPr>
                <w:i/>
                <w:iCs/>
                <w:sz w:val="20"/>
                <w:szCs w:val="20"/>
              </w:rPr>
              <w:t>flowchart</w:t>
            </w:r>
            <w:r>
              <w:rPr>
                <w:sz w:val="20"/>
                <w:szCs w:val="20"/>
              </w:rPr>
              <w:t xml:space="preserve"> terminology</w:t>
            </w:r>
            <w:r w:rsidRPr="00F70A75">
              <w:rPr>
                <w:sz w:val="20"/>
                <w:szCs w:val="20"/>
              </w:rPr>
              <w:t xml:space="preserve"> such as terminals (starts and stops), </w:t>
            </w:r>
            <w:r w:rsidRPr="003969E2">
              <w:rPr>
                <w:i/>
                <w:iCs/>
                <w:sz w:val="20"/>
                <w:szCs w:val="20"/>
              </w:rPr>
              <w:t>subroutines</w:t>
            </w:r>
            <w:r>
              <w:rPr>
                <w:sz w:val="20"/>
                <w:szCs w:val="20"/>
              </w:rPr>
              <w:t>, and connectors</w:t>
            </w:r>
          </w:p>
          <w:p w14:paraId="365E471A" w14:textId="5A262950" w:rsidR="00F63411" w:rsidRPr="00B033BB" w:rsidRDefault="00F63411" w:rsidP="00B033BB"/>
        </w:tc>
      </w:tr>
      <w:tr w:rsidR="00F63411" w:rsidRPr="00F70A75" w14:paraId="4E8FBFDC" w14:textId="6D78E85A" w:rsidTr="00F63411">
        <w:trPr>
          <w:trHeight w:val="20"/>
        </w:trPr>
        <w:tc>
          <w:tcPr>
            <w:tcW w:w="1604" w:type="dxa"/>
          </w:tcPr>
          <w:p w14:paraId="1750CFB7" w14:textId="77777777" w:rsidR="00F63411" w:rsidRPr="00F70A75" w:rsidRDefault="00F63411" w:rsidP="00695A0F">
            <w:pPr>
              <w:jc w:val="center"/>
              <w:rPr>
                <w:szCs w:val="20"/>
              </w:rPr>
            </w:pPr>
            <w:r w:rsidRPr="00F70A75">
              <w:rPr>
                <w:szCs w:val="20"/>
              </w:rPr>
              <w:t>PD.5.MAA.6</w:t>
            </w:r>
          </w:p>
        </w:tc>
        <w:tc>
          <w:tcPr>
            <w:tcW w:w="11554" w:type="dxa"/>
            <w:vAlign w:val="center"/>
          </w:tcPr>
          <w:p w14:paraId="5208D3D0" w14:textId="3560D17C" w:rsidR="00F63411" w:rsidRDefault="00F63411" w:rsidP="005910A1">
            <w:pPr>
              <w:jc w:val="both"/>
              <w:rPr>
                <w:szCs w:val="20"/>
              </w:rPr>
            </w:pPr>
            <w:r w:rsidRPr="00F70A75">
              <w:rPr>
                <w:szCs w:val="20"/>
              </w:rPr>
              <w:t xml:space="preserve">Develop </w:t>
            </w:r>
            <w:r w:rsidRPr="00F70A75">
              <w:rPr>
                <w:iCs/>
                <w:szCs w:val="20"/>
              </w:rPr>
              <w:t>recursive</w:t>
            </w:r>
            <w:r w:rsidRPr="00F70A75">
              <w:rPr>
                <w:szCs w:val="20"/>
              </w:rPr>
              <w:t xml:space="preserve"> relationships from mathematical models (e.g.</w:t>
            </w:r>
            <w:r>
              <w:rPr>
                <w:szCs w:val="20"/>
              </w:rPr>
              <w:t>,</w:t>
            </w:r>
            <w:r w:rsidRPr="00F70A75">
              <w:rPr>
                <w:szCs w:val="20"/>
              </w:rPr>
              <w:t xml:space="preserve"> arit</w:t>
            </w:r>
            <w:r>
              <w:rPr>
                <w:szCs w:val="20"/>
              </w:rPr>
              <w:t>hmetic and geometric sequences)</w:t>
            </w:r>
          </w:p>
          <w:p w14:paraId="123D6D42" w14:textId="2EAFF908" w:rsidR="00F63411" w:rsidRPr="00F70A75" w:rsidRDefault="00F63411" w:rsidP="005910A1">
            <w:pPr>
              <w:jc w:val="both"/>
              <w:rPr>
                <w:szCs w:val="20"/>
              </w:rPr>
            </w:pPr>
          </w:p>
        </w:tc>
      </w:tr>
      <w:tr w:rsidR="00F63411" w:rsidRPr="00F70A75" w14:paraId="5DF96820" w14:textId="2F951283" w:rsidTr="00F63411">
        <w:trPr>
          <w:trHeight w:val="20"/>
        </w:trPr>
        <w:tc>
          <w:tcPr>
            <w:tcW w:w="1604" w:type="dxa"/>
          </w:tcPr>
          <w:p w14:paraId="7BC0398E" w14:textId="77777777" w:rsidR="00F63411" w:rsidRPr="00F70A75" w:rsidRDefault="00F63411" w:rsidP="00695A0F">
            <w:pPr>
              <w:jc w:val="center"/>
              <w:rPr>
                <w:szCs w:val="20"/>
              </w:rPr>
            </w:pPr>
            <w:r w:rsidRPr="00F70A75">
              <w:rPr>
                <w:szCs w:val="20"/>
              </w:rPr>
              <w:t>PD.5.MAA.7</w:t>
            </w:r>
          </w:p>
        </w:tc>
        <w:tc>
          <w:tcPr>
            <w:tcW w:w="11554" w:type="dxa"/>
            <w:vAlign w:val="center"/>
          </w:tcPr>
          <w:p w14:paraId="37B2A92E" w14:textId="5E514C4D" w:rsidR="00F63411" w:rsidRPr="00AB5DE8" w:rsidRDefault="00F63411" w:rsidP="005910A1">
            <w:pPr>
              <w:pStyle w:val="Heading1"/>
              <w:jc w:val="both"/>
              <w:rPr>
                <w:b/>
                <w:sz w:val="20"/>
                <w:szCs w:val="20"/>
              </w:rPr>
            </w:pPr>
            <w:r w:rsidRPr="00F70A75">
              <w:rPr>
                <w:sz w:val="20"/>
                <w:szCs w:val="20"/>
              </w:rPr>
              <w:t xml:space="preserve">Define and use </w:t>
            </w:r>
            <w:r w:rsidRPr="00F70A75">
              <w:rPr>
                <w:iCs/>
                <w:sz w:val="20"/>
                <w:szCs w:val="20"/>
              </w:rPr>
              <w:t xml:space="preserve">variable </w:t>
            </w:r>
            <w:r w:rsidRPr="00C06EC3">
              <w:rPr>
                <w:i/>
                <w:iCs/>
                <w:sz w:val="20"/>
                <w:szCs w:val="20"/>
              </w:rPr>
              <w:t>data types</w:t>
            </w:r>
            <w:r>
              <w:rPr>
                <w:sz w:val="20"/>
                <w:szCs w:val="20"/>
              </w:rPr>
              <w:t xml:space="preserve"> </w:t>
            </w:r>
            <w:r w:rsidRPr="001D0F38">
              <w:rPr>
                <w:sz w:val="20"/>
                <w:szCs w:val="20"/>
              </w:rPr>
              <w:t xml:space="preserve">(e.g., integers, real, character) </w:t>
            </w:r>
          </w:p>
          <w:p w14:paraId="186CE63D" w14:textId="5B6AD7D4" w:rsidR="00F63411" w:rsidRPr="00B033BB" w:rsidRDefault="00F63411" w:rsidP="00B033BB"/>
        </w:tc>
      </w:tr>
    </w:tbl>
    <w:p w14:paraId="441C824B" w14:textId="77777777" w:rsidR="00BC1646" w:rsidRPr="00F70A75" w:rsidRDefault="00BC1646">
      <w:pPr>
        <w:pStyle w:val="Heading1"/>
        <w:ind w:left="900" w:hanging="900"/>
        <w:rPr>
          <w:sz w:val="20"/>
          <w:szCs w:val="20"/>
        </w:rPr>
      </w:pPr>
    </w:p>
    <w:p w14:paraId="14BF5BF4" w14:textId="77777777" w:rsidR="00BC1646" w:rsidRPr="00F70A75" w:rsidRDefault="00BC1646">
      <w:pPr>
        <w:rPr>
          <w:szCs w:val="20"/>
        </w:rPr>
      </w:pPr>
    </w:p>
    <w:p w14:paraId="0C3757EA" w14:textId="77777777" w:rsidR="00BC1646" w:rsidRPr="00F70A75" w:rsidRDefault="00BC1646">
      <w:pPr>
        <w:rPr>
          <w:szCs w:val="20"/>
        </w:rPr>
      </w:pPr>
    </w:p>
    <w:p w14:paraId="42346F4B" w14:textId="77777777" w:rsidR="00BC1646" w:rsidRPr="00F70A75" w:rsidRDefault="00BC1646">
      <w:pPr>
        <w:pStyle w:val="Heading1"/>
        <w:rPr>
          <w:bCs/>
          <w:sz w:val="20"/>
          <w:szCs w:val="20"/>
        </w:rPr>
        <w:sectPr w:rsidR="00BC1646" w:rsidRPr="00F70A75" w:rsidSect="00730588">
          <w:headerReference w:type="default" r:id="rId15"/>
          <w:footerReference w:type="default" r:id="rId16"/>
          <w:pgSz w:w="15840" w:h="12240" w:orient="landscape" w:code="1"/>
          <w:pgMar w:top="720" w:right="720" w:bottom="720" w:left="720" w:header="720" w:footer="720" w:gutter="0"/>
          <w:cols w:space="720"/>
          <w:docGrid w:linePitch="360"/>
        </w:sectPr>
      </w:pPr>
    </w:p>
    <w:p w14:paraId="709E6E6E" w14:textId="77777777" w:rsidR="00BC1646" w:rsidRPr="00F70A75" w:rsidRDefault="00BC1646">
      <w:pPr>
        <w:rPr>
          <w:szCs w:val="20"/>
        </w:rPr>
      </w:pPr>
    </w:p>
    <w:p w14:paraId="08FF582B" w14:textId="67C346CC" w:rsidR="00BC1646" w:rsidRPr="00F70A75" w:rsidRDefault="00346865">
      <w:pPr>
        <w:rPr>
          <w:bCs/>
          <w:szCs w:val="20"/>
        </w:rPr>
      </w:pPr>
      <w:r w:rsidRPr="00F70A75">
        <w:rPr>
          <w:bCs/>
          <w:szCs w:val="20"/>
        </w:rPr>
        <w:t xml:space="preserve">Strand: </w:t>
      </w:r>
      <w:r w:rsidR="00BC1646" w:rsidRPr="00F70A75">
        <w:rPr>
          <w:bCs/>
          <w:szCs w:val="20"/>
        </w:rPr>
        <w:t>Program Implementation</w:t>
      </w:r>
    </w:p>
    <w:p w14:paraId="0392A9CB" w14:textId="1CE22D6A" w:rsidR="00BC1646" w:rsidRPr="00F70A75" w:rsidRDefault="00BC1646" w:rsidP="00FF1687">
      <w:pPr>
        <w:ind w:left="2610" w:hanging="1890"/>
        <w:rPr>
          <w:szCs w:val="20"/>
        </w:rPr>
      </w:pPr>
      <w:r w:rsidRPr="00F70A75">
        <w:rPr>
          <w:szCs w:val="20"/>
        </w:rPr>
        <w:t xml:space="preserve">Content Standard </w:t>
      </w:r>
      <w:r w:rsidR="007B1C3B" w:rsidRPr="00F70A75">
        <w:rPr>
          <w:szCs w:val="20"/>
        </w:rPr>
        <w:t>6</w:t>
      </w:r>
      <w:r w:rsidR="00EF6498" w:rsidRPr="00F70A75">
        <w:rPr>
          <w:szCs w:val="20"/>
        </w:rPr>
        <w:t xml:space="preserve">: </w:t>
      </w:r>
      <w:r w:rsidR="00FF1687" w:rsidRPr="00F70A75">
        <w:rPr>
          <w:szCs w:val="20"/>
        </w:rPr>
        <w:t xml:space="preserve">The student will create, edit, and execute </w:t>
      </w:r>
      <w:r w:rsidR="00C06EC3">
        <w:rPr>
          <w:szCs w:val="20"/>
        </w:rPr>
        <w:t>programs</w:t>
      </w:r>
      <w:r w:rsidR="00FF1687" w:rsidRPr="00F70A75">
        <w:rPr>
          <w:szCs w:val="20"/>
        </w:rPr>
        <w:t xml:space="preserve"> using a programmable calculator and/or computer spreadsheet application program.</w:t>
      </w:r>
    </w:p>
    <w:p w14:paraId="2C889010" w14:textId="170EB275" w:rsidR="00E3041B" w:rsidRDefault="00E3041B" w:rsidP="00502A1B">
      <w:pPr>
        <w:ind w:left="13140"/>
        <w:rPr>
          <w:szCs w:val="20"/>
        </w:rPr>
      </w:pPr>
    </w:p>
    <w:p w14:paraId="0FA1EB65" w14:textId="71750402" w:rsidR="00806373" w:rsidRPr="00F70A75" w:rsidRDefault="00806373" w:rsidP="00502A1B">
      <w:pPr>
        <w:ind w:left="13140"/>
        <w:rPr>
          <w:szCs w:val="20"/>
        </w:rPr>
      </w:pPr>
    </w:p>
    <w:tbl>
      <w:tblPr>
        <w:tblW w:w="130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11160"/>
      </w:tblGrid>
      <w:tr w:rsidR="00F63411" w:rsidRPr="00F70A75" w14:paraId="7BE01C88" w14:textId="7F11B3F5" w:rsidTr="00F63411">
        <w:trPr>
          <w:trHeight w:val="20"/>
        </w:trPr>
        <w:tc>
          <w:tcPr>
            <w:tcW w:w="1890" w:type="dxa"/>
          </w:tcPr>
          <w:p w14:paraId="0E0B7BF3" w14:textId="77777777" w:rsidR="00F63411" w:rsidRPr="00F70A75" w:rsidRDefault="00F63411" w:rsidP="00695A0F">
            <w:pPr>
              <w:jc w:val="center"/>
              <w:rPr>
                <w:szCs w:val="20"/>
              </w:rPr>
            </w:pPr>
            <w:r w:rsidRPr="00F70A75">
              <w:rPr>
                <w:szCs w:val="20"/>
              </w:rPr>
              <w:t>PI.6.MAA.1</w:t>
            </w:r>
          </w:p>
        </w:tc>
        <w:tc>
          <w:tcPr>
            <w:tcW w:w="11160" w:type="dxa"/>
            <w:vAlign w:val="center"/>
          </w:tcPr>
          <w:p w14:paraId="5C1122A6" w14:textId="77777777" w:rsidR="00F63411" w:rsidRDefault="00F63411" w:rsidP="001107F4">
            <w:pPr>
              <w:pStyle w:val="Heading1"/>
              <w:rPr>
                <w:iCs/>
                <w:sz w:val="20"/>
                <w:szCs w:val="20"/>
              </w:rPr>
            </w:pPr>
            <w:r w:rsidRPr="00F70A75">
              <w:rPr>
                <w:sz w:val="20"/>
                <w:szCs w:val="20"/>
              </w:rPr>
              <w:t xml:space="preserve">Create, edit, and execute a </w:t>
            </w:r>
            <w:r w:rsidRPr="00312199">
              <w:rPr>
                <w:i/>
                <w:sz w:val="20"/>
                <w:szCs w:val="20"/>
              </w:rPr>
              <w:t>program</w:t>
            </w:r>
            <w:r w:rsidRPr="00F70A75">
              <w:rPr>
                <w:sz w:val="20"/>
                <w:szCs w:val="20"/>
              </w:rPr>
              <w:t xml:space="preserve"> utilizing an </w:t>
            </w:r>
            <w:r w:rsidRPr="003E78E9">
              <w:rPr>
                <w:i/>
                <w:iCs/>
                <w:sz w:val="20"/>
                <w:szCs w:val="20"/>
              </w:rPr>
              <w:t>array</w:t>
            </w:r>
            <w:r w:rsidRPr="00F70A75">
              <w:rPr>
                <w:iCs/>
                <w:sz w:val="20"/>
                <w:szCs w:val="20"/>
              </w:rPr>
              <w:t xml:space="preserve"> in a programmable calculator and spreadsheet application</w:t>
            </w:r>
          </w:p>
          <w:p w14:paraId="699ECD5A" w14:textId="2CE6D428" w:rsidR="00F63411" w:rsidRPr="00B033BB" w:rsidRDefault="00F63411" w:rsidP="00B033BB"/>
        </w:tc>
      </w:tr>
      <w:tr w:rsidR="00F63411" w:rsidRPr="00F70A75" w14:paraId="079CD855" w14:textId="4140BEA8" w:rsidTr="00F63411">
        <w:trPr>
          <w:trHeight w:val="20"/>
        </w:trPr>
        <w:tc>
          <w:tcPr>
            <w:tcW w:w="1890" w:type="dxa"/>
          </w:tcPr>
          <w:p w14:paraId="5FB384FD" w14:textId="77777777" w:rsidR="00F63411" w:rsidRPr="00F70A75" w:rsidRDefault="00F63411" w:rsidP="00695A0F">
            <w:pPr>
              <w:jc w:val="center"/>
              <w:rPr>
                <w:szCs w:val="20"/>
              </w:rPr>
            </w:pPr>
            <w:r w:rsidRPr="00F70A75">
              <w:rPr>
                <w:szCs w:val="20"/>
              </w:rPr>
              <w:t>PI.6.MAA.2</w:t>
            </w:r>
          </w:p>
        </w:tc>
        <w:tc>
          <w:tcPr>
            <w:tcW w:w="11160" w:type="dxa"/>
            <w:vAlign w:val="center"/>
          </w:tcPr>
          <w:p w14:paraId="186B2B73" w14:textId="77777777" w:rsidR="00F63411" w:rsidRDefault="00F63411" w:rsidP="001107F4">
            <w:pPr>
              <w:pStyle w:val="Heading1"/>
              <w:rPr>
                <w:iCs/>
                <w:sz w:val="20"/>
                <w:szCs w:val="20"/>
              </w:rPr>
            </w:pPr>
            <w:r w:rsidRPr="00F70A75">
              <w:rPr>
                <w:sz w:val="20"/>
                <w:szCs w:val="20"/>
              </w:rPr>
              <w:t xml:space="preserve">Create, edit, and execute </w:t>
            </w:r>
            <w:r w:rsidRPr="00312199">
              <w:rPr>
                <w:i/>
                <w:sz w:val="20"/>
                <w:szCs w:val="20"/>
              </w:rPr>
              <w:t>programs</w:t>
            </w:r>
            <w:r w:rsidRPr="00F70A75">
              <w:rPr>
                <w:sz w:val="20"/>
                <w:szCs w:val="20"/>
              </w:rPr>
              <w:t xml:space="preserve"> using recursions and </w:t>
            </w:r>
            <w:r w:rsidRPr="00C06EC3">
              <w:rPr>
                <w:i/>
                <w:iCs/>
                <w:sz w:val="20"/>
                <w:szCs w:val="20"/>
              </w:rPr>
              <w:t>loops</w:t>
            </w:r>
            <w:r w:rsidRPr="00F70A75">
              <w:rPr>
                <w:iCs/>
                <w:sz w:val="20"/>
                <w:szCs w:val="20"/>
              </w:rPr>
              <w:t xml:space="preserve"> in a programmable calculator and spreadsheet application</w:t>
            </w:r>
          </w:p>
          <w:p w14:paraId="0501DA38" w14:textId="2E65CAD7" w:rsidR="00F63411" w:rsidRPr="00B033BB" w:rsidRDefault="00F63411" w:rsidP="00B033BB"/>
        </w:tc>
      </w:tr>
      <w:tr w:rsidR="00F63411" w:rsidRPr="00F70A75" w14:paraId="2E53410C" w14:textId="648DD4BF" w:rsidTr="00F63411">
        <w:trPr>
          <w:trHeight w:val="20"/>
        </w:trPr>
        <w:tc>
          <w:tcPr>
            <w:tcW w:w="1890" w:type="dxa"/>
          </w:tcPr>
          <w:p w14:paraId="2723EFA0" w14:textId="77777777" w:rsidR="00F63411" w:rsidRPr="00F70A75" w:rsidRDefault="00F63411" w:rsidP="00695A0F">
            <w:pPr>
              <w:jc w:val="center"/>
              <w:rPr>
                <w:szCs w:val="20"/>
              </w:rPr>
            </w:pPr>
            <w:r w:rsidRPr="00F70A75">
              <w:rPr>
                <w:szCs w:val="20"/>
              </w:rPr>
              <w:t>PI.6.MAA.3</w:t>
            </w:r>
          </w:p>
        </w:tc>
        <w:tc>
          <w:tcPr>
            <w:tcW w:w="11160" w:type="dxa"/>
            <w:vAlign w:val="center"/>
          </w:tcPr>
          <w:p w14:paraId="626E98E4" w14:textId="6FE90009" w:rsidR="00F63411" w:rsidRDefault="00F63411" w:rsidP="001107F4">
            <w:pPr>
              <w:pStyle w:val="Heading1"/>
              <w:rPr>
                <w:sz w:val="20"/>
                <w:szCs w:val="20"/>
              </w:rPr>
            </w:pPr>
            <w:r w:rsidRPr="00F70A75">
              <w:rPr>
                <w:sz w:val="20"/>
                <w:szCs w:val="20"/>
              </w:rPr>
              <w:t xml:space="preserve">Create, edit, and execute </w:t>
            </w:r>
            <w:r w:rsidRPr="00312199">
              <w:rPr>
                <w:i/>
                <w:sz w:val="20"/>
                <w:szCs w:val="20"/>
              </w:rPr>
              <w:t>programs</w:t>
            </w:r>
            <w:r w:rsidRPr="00F70A75">
              <w:rPr>
                <w:sz w:val="20"/>
                <w:szCs w:val="20"/>
              </w:rPr>
              <w:t xml:space="preserve"> to </w:t>
            </w:r>
            <w:r>
              <w:rPr>
                <w:sz w:val="20"/>
                <w:szCs w:val="20"/>
              </w:rPr>
              <w:t>calculate mathematical formulas</w:t>
            </w:r>
            <w:r w:rsidRPr="00F70A7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(e.g., </w:t>
            </w:r>
            <w:r w:rsidRPr="00F70A75">
              <w:rPr>
                <w:sz w:val="20"/>
                <w:szCs w:val="20"/>
              </w:rPr>
              <w:t>quadratic formul</w:t>
            </w:r>
            <w:r>
              <w:rPr>
                <w:sz w:val="20"/>
                <w:szCs w:val="20"/>
              </w:rPr>
              <w:t>a, volume of a simple solid)</w:t>
            </w:r>
          </w:p>
          <w:p w14:paraId="28AC9030" w14:textId="7104EC0C" w:rsidR="00F63411" w:rsidRPr="00B033BB" w:rsidRDefault="00F63411" w:rsidP="00B033BB"/>
        </w:tc>
      </w:tr>
      <w:tr w:rsidR="00F63411" w:rsidRPr="00F70A75" w14:paraId="595327B0" w14:textId="77B697D3" w:rsidTr="00F63411">
        <w:trPr>
          <w:trHeight w:val="20"/>
        </w:trPr>
        <w:tc>
          <w:tcPr>
            <w:tcW w:w="1890" w:type="dxa"/>
          </w:tcPr>
          <w:p w14:paraId="4AF338DC" w14:textId="77777777" w:rsidR="00F63411" w:rsidRPr="00F70A75" w:rsidRDefault="00F63411" w:rsidP="00695A0F">
            <w:pPr>
              <w:jc w:val="center"/>
              <w:rPr>
                <w:szCs w:val="20"/>
              </w:rPr>
            </w:pPr>
            <w:r w:rsidRPr="00F70A75">
              <w:rPr>
                <w:szCs w:val="20"/>
              </w:rPr>
              <w:t>PI.6.MAA.4</w:t>
            </w:r>
          </w:p>
        </w:tc>
        <w:tc>
          <w:tcPr>
            <w:tcW w:w="11160" w:type="dxa"/>
            <w:vAlign w:val="center"/>
          </w:tcPr>
          <w:p w14:paraId="47EC52EC" w14:textId="77777777" w:rsidR="00F63411" w:rsidRDefault="00F63411" w:rsidP="001107F4">
            <w:pPr>
              <w:pStyle w:val="Heading1"/>
              <w:rPr>
                <w:sz w:val="20"/>
                <w:szCs w:val="20"/>
              </w:rPr>
            </w:pPr>
            <w:r w:rsidRPr="00F70A75">
              <w:rPr>
                <w:sz w:val="20"/>
                <w:szCs w:val="20"/>
              </w:rPr>
              <w:t xml:space="preserve">Develop functional </w:t>
            </w:r>
            <w:r w:rsidRPr="00312199">
              <w:rPr>
                <w:i/>
                <w:sz w:val="20"/>
                <w:szCs w:val="20"/>
              </w:rPr>
              <w:t>programs</w:t>
            </w:r>
            <w:r w:rsidRPr="00F70A75">
              <w:rPr>
                <w:sz w:val="20"/>
                <w:szCs w:val="20"/>
              </w:rPr>
              <w:t xml:space="preserve"> from </w:t>
            </w:r>
            <w:r w:rsidRPr="003E78E9">
              <w:rPr>
                <w:i/>
                <w:sz w:val="20"/>
                <w:szCs w:val="20"/>
              </w:rPr>
              <w:t>algorithms</w:t>
            </w:r>
            <w:r w:rsidRPr="00F70A75">
              <w:rPr>
                <w:sz w:val="20"/>
                <w:szCs w:val="20"/>
              </w:rPr>
              <w:t xml:space="preserve"> develop</w:t>
            </w:r>
            <w:r>
              <w:rPr>
                <w:sz w:val="20"/>
                <w:szCs w:val="20"/>
              </w:rPr>
              <w:t>ed from the mathematical models</w:t>
            </w:r>
          </w:p>
          <w:p w14:paraId="6FD91F0B" w14:textId="11829510" w:rsidR="00F63411" w:rsidRPr="00B033BB" w:rsidRDefault="00F63411" w:rsidP="00B033BB"/>
        </w:tc>
      </w:tr>
      <w:tr w:rsidR="00F63411" w:rsidRPr="00F70A75" w14:paraId="699B5DD8" w14:textId="0B7E3D0A" w:rsidTr="00F63411">
        <w:trPr>
          <w:trHeight w:val="20"/>
        </w:trPr>
        <w:tc>
          <w:tcPr>
            <w:tcW w:w="1890" w:type="dxa"/>
          </w:tcPr>
          <w:p w14:paraId="6626775B" w14:textId="77777777" w:rsidR="00F63411" w:rsidRPr="00F70A75" w:rsidRDefault="00F63411" w:rsidP="00695A0F">
            <w:pPr>
              <w:jc w:val="center"/>
              <w:rPr>
                <w:szCs w:val="20"/>
              </w:rPr>
            </w:pPr>
            <w:r w:rsidRPr="00F70A75">
              <w:rPr>
                <w:szCs w:val="20"/>
              </w:rPr>
              <w:t>PI.6.MAA.5</w:t>
            </w:r>
          </w:p>
        </w:tc>
        <w:tc>
          <w:tcPr>
            <w:tcW w:w="11160" w:type="dxa"/>
            <w:vAlign w:val="center"/>
          </w:tcPr>
          <w:p w14:paraId="5035F762" w14:textId="3E04D5DC" w:rsidR="00F63411" w:rsidRDefault="00F63411" w:rsidP="001107F4">
            <w:pPr>
              <w:pStyle w:val="Heading1"/>
              <w:rPr>
                <w:sz w:val="20"/>
                <w:szCs w:val="20"/>
              </w:rPr>
            </w:pPr>
            <w:r w:rsidRPr="00F70A75">
              <w:rPr>
                <w:sz w:val="20"/>
                <w:szCs w:val="20"/>
              </w:rPr>
              <w:t xml:space="preserve">Create </w:t>
            </w:r>
            <w:r w:rsidRPr="00312199">
              <w:rPr>
                <w:i/>
                <w:sz w:val="20"/>
                <w:szCs w:val="20"/>
              </w:rPr>
              <w:t>programs</w:t>
            </w:r>
            <w:r w:rsidRPr="00F70A75">
              <w:rPr>
                <w:sz w:val="20"/>
                <w:szCs w:val="20"/>
              </w:rPr>
              <w:t xml:space="preserve"> using various display mode</w:t>
            </w:r>
            <w:r>
              <w:rPr>
                <w:sz w:val="20"/>
                <w:szCs w:val="20"/>
              </w:rPr>
              <w:t>s including tables and graphs</w:t>
            </w:r>
          </w:p>
          <w:p w14:paraId="6CBDD7E4" w14:textId="03C2ED2A" w:rsidR="00F63411" w:rsidRPr="00B033BB" w:rsidRDefault="00F63411" w:rsidP="00B033BB"/>
        </w:tc>
      </w:tr>
      <w:tr w:rsidR="00F63411" w:rsidRPr="00F70A75" w14:paraId="14803708" w14:textId="4518252F" w:rsidTr="00F63411">
        <w:trPr>
          <w:trHeight w:val="20"/>
        </w:trPr>
        <w:tc>
          <w:tcPr>
            <w:tcW w:w="1890" w:type="dxa"/>
          </w:tcPr>
          <w:p w14:paraId="086C298C" w14:textId="77777777" w:rsidR="00F63411" w:rsidRPr="00F70A75" w:rsidRDefault="00F63411" w:rsidP="00695A0F">
            <w:pPr>
              <w:jc w:val="center"/>
              <w:rPr>
                <w:szCs w:val="20"/>
              </w:rPr>
            </w:pPr>
            <w:r w:rsidRPr="00F70A75">
              <w:rPr>
                <w:szCs w:val="20"/>
              </w:rPr>
              <w:t>PI.6.MAA.6</w:t>
            </w:r>
          </w:p>
        </w:tc>
        <w:tc>
          <w:tcPr>
            <w:tcW w:w="11160" w:type="dxa"/>
            <w:vAlign w:val="center"/>
          </w:tcPr>
          <w:p w14:paraId="416047AA" w14:textId="77777777" w:rsidR="00F63411" w:rsidRDefault="00F63411" w:rsidP="001107F4">
            <w:pPr>
              <w:pStyle w:val="Heading1"/>
              <w:rPr>
                <w:sz w:val="20"/>
                <w:szCs w:val="20"/>
              </w:rPr>
            </w:pPr>
            <w:r w:rsidRPr="00F70A75">
              <w:rPr>
                <w:sz w:val="20"/>
                <w:szCs w:val="20"/>
              </w:rPr>
              <w:t>Locate, categorize, and</w:t>
            </w:r>
            <w:r>
              <w:rPr>
                <w:sz w:val="20"/>
                <w:szCs w:val="20"/>
              </w:rPr>
              <w:t xml:space="preserve"> implement programming commands</w:t>
            </w:r>
          </w:p>
          <w:p w14:paraId="38829FED" w14:textId="74692637" w:rsidR="00F63411" w:rsidRPr="00B033BB" w:rsidRDefault="00F63411" w:rsidP="00B033BB"/>
        </w:tc>
      </w:tr>
      <w:tr w:rsidR="00F63411" w:rsidRPr="00F70A75" w14:paraId="21956598" w14:textId="11E136B2" w:rsidTr="00F63411">
        <w:trPr>
          <w:trHeight w:val="20"/>
        </w:trPr>
        <w:tc>
          <w:tcPr>
            <w:tcW w:w="1890" w:type="dxa"/>
          </w:tcPr>
          <w:p w14:paraId="15CBEE59" w14:textId="77777777" w:rsidR="00F63411" w:rsidRPr="00F70A75" w:rsidRDefault="00F63411" w:rsidP="00695A0F">
            <w:pPr>
              <w:jc w:val="center"/>
              <w:rPr>
                <w:szCs w:val="20"/>
              </w:rPr>
            </w:pPr>
            <w:r w:rsidRPr="00F70A75">
              <w:rPr>
                <w:szCs w:val="20"/>
              </w:rPr>
              <w:t>PI.6.MAA.7</w:t>
            </w:r>
          </w:p>
        </w:tc>
        <w:tc>
          <w:tcPr>
            <w:tcW w:w="11160" w:type="dxa"/>
            <w:vAlign w:val="center"/>
          </w:tcPr>
          <w:p w14:paraId="25AA0F2A" w14:textId="77777777" w:rsidR="00F63411" w:rsidRDefault="00F63411" w:rsidP="001107F4">
            <w:pPr>
              <w:pStyle w:val="Heading1"/>
              <w:rPr>
                <w:sz w:val="20"/>
                <w:szCs w:val="20"/>
              </w:rPr>
            </w:pPr>
            <w:r w:rsidRPr="00F70A75">
              <w:rPr>
                <w:sz w:val="20"/>
                <w:szCs w:val="20"/>
              </w:rPr>
              <w:t xml:space="preserve">Use </w:t>
            </w:r>
            <w:r w:rsidRPr="003969E2">
              <w:rPr>
                <w:i/>
                <w:iCs/>
                <w:sz w:val="20"/>
                <w:szCs w:val="20"/>
              </w:rPr>
              <w:t>subroutines</w:t>
            </w:r>
            <w:r w:rsidRPr="00F70A75">
              <w:rPr>
                <w:iCs/>
                <w:sz w:val="20"/>
                <w:szCs w:val="20"/>
              </w:rPr>
              <w:t xml:space="preserve"> </w:t>
            </w:r>
            <w:r w:rsidRPr="00F70A75">
              <w:rPr>
                <w:sz w:val="20"/>
                <w:szCs w:val="20"/>
              </w:rPr>
              <w:t>to r</w:t>
            </w:r>
            <w:r>
              <w:rPr>
                <w:sz w:val="20"/>
                <w:szCs w:val="20"/>
              </w:rPr>
              <w:t>educe keystrokes and memory use</w:t>
            </w:r>
          </w:p>
          <w:p w14:paraId="4B8387E6" w14:textId="773AFFD2" w:rsidR="00F63411" w:rsidRPr="00B033BB" w:rsidRDefault="00F63411" w:rsidP="00B033BB"/>
        </w:tc>
      </w:tr>
      <w:tr w:rsidR="00F63411" w:rsidRPr="00F70A75" w14:paraId="2AD1A404" w14:textId="680CAB5D" w:rsidTr="00F63411">
        <w:trPr>
          <w:trHeight w:val="20"/>
        </w:trPr>
        <w:tc>
          <w:tcPr>
            <w:tcW w:w="1890" w:type="dxa"/>
          </w:tcPr>
          <w:p w14:paraId="7B67488A" w14:textId="77777777" w:rsidR="00F63411" w:rsidRPr="00F70A75" w:rsidRDefault="00F63411" w:rsidP="00695A0F">
            <w:pPr>
              <w:pStyle w:val="Heading1"/>
              <w:jc w:val="center"/>
              <w:rPr>
                <w:sz w:val="20"/>
                <w:szCs w:val="20"/>
              </w:rPr>
            </w:pPr>
            <w:r w:rsidRPr="00F70A75">
              <w:rPr>
                <w:sz w:val="20"/>
                <w:szCs w:val="20"/>
              </w:rPr>
              <w:t>PI.6.MAA.8</w:t>
            </w:r>
          </w:p>
        </w:tc>
        <w:tc>
          <w:tcPr>
            <w:tcW w:w="11160" w:type="dxa"/>
            <w:vAlign w:val="center"/>
          </w:tcPr>
          <w:p w14:paraId="08147FE6" w14:textId="58B33FD8" w:rsidR="00F63411" w:rsidRDefault="00F63411" w:rsidP="001107F4">
            <w:pPr>
              <w:pStyle w:val="Heading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a spreadsheet application to</w:t>
            </w:r>
            <w:r w:rsidRPr="00F70A75">
              <w:rPr>
                <w:sz w:val="20"/>
                <w:szCs w:val="20"/>
              </w:rPr>
              <w:t xml:space="preserve"> </w:t>
            </w:r>
            <w:r w:rsidRPr="003969E2">
              <w:rPr>
                <w:i/>
                <w:iCs/>
                <w:sz w:val="20"/>
                <w:szCs w:val="20"/>
              </w:rPr>
              <w:t>sort</w:t>
            </w:r>
            <w:r w:rsidRPr="00F70A75">
              <w:rPr>
                <w:sz w:val="20"/>
                <w:szCs w:val="20"/>
              </w:rPr>
              <w:t xml:space="preserve"> data using various methods (e.g.</w:t>
            </w:r>
            <w:r>
              <w:rPr>
                <w:sz w:val="20"/>
                <w:szCs w:val="20"/>
              </w:rPr>
              <w:t>,</w:t>
            </w:r>
            <w:r w:rsidRPr="00F70A75">
              <w:rPr>
                <w:sz w:val="20"/>
                <w:szCs w:val="20"/>
              </w:rPr>
              <w:t xml:space="preserve"> </w:t>
            </w:r>
            <w:r w:rsidRPr="00C06EC3">
              <w:rPr>
                <w:i/>
                <w:iCs/>
                <w:sz w:val="20"/>
                <w:szCs w:val="20"/>
              </w:rPr>
              <w:t>bubble</w:t>
            </w:r>
            <w:r w:rsidRPr="00F70A75">
              <w:rPr>
                <w:sz w:val="20"/>
                <w:szCs w:val="20"/>
              </w:rPr>
              <w:t xml:space="preserve">, </w:t>
            </w:r>
            <w:r w:rsidRPr="00C06EC3">
              <w:rPr>
                <w:i/>
                <w:iCs/>
                <w:sz w:val="20"/>
                <w:szCs w:val="20"/>
              </w:rPr>
              <w:t>quick</w:t>
            </w:r>
            <w:r>
              <w:rPr>
                <w:sz w:val="20"/>
                <w:szCs w:val="20"/>
              </w:rPr>
              <w:t xml:space="preserve">, </w:t>
            </w:r>
            <w:r w:rsidRPr="003969E2">
              <w:rPr>
                <w:i/>
                <w:iCs/>
                <w:sz w:val="20"/>
                <w:szCs w:val="20"/>
              </w:rPr>
              <w:t>shell</w:t>
            </w:r>
            <w:r>
              <w:rPr>
                <w:sz w:val="20"/>
                <w:szCs w:val="20"/>
              </w:rPr>
              <w:t>)</w:t>
            </w:r>
          </w:p>
          <w:p w14:paraId="4456CB8C" w14:textId="7EDDC2CD" w:rsidR="00F63411" w:rsidRPr="00B033BB" w:rsidRDefault="00F63411" w:rsidP="00B033BB"/>
        </w:tc>
      </w:tr>
    </w:tbl>
    <w:p w14:paraId="478DE7F9" w14:textId="79C598B0" w:rsidR="00BC1646" w:rsidRPr="00F70A75" w:rsidRDefault="00BC1646">
      <w:pPr>
        <w:pStyle w:val="Heading1"/>
        <w:ind w:left="900" w:hanging="900"/>
        <w:rPr>
          <w:sz w:val="20"/>
          <w:szCs w:val="20"/>
        </w:rPr>
      </w:pPr>
    </w:p>
    <w:p w14:paraId="2A090FFA" w14:textId="77777777" w:rsidR="00BC1646" w:rsidRPr="00F70A75" w:rsidRDefault="00BC1646">
      <w:pPr>
        <w:pStyle w:val="Heading1"/>
        <w:ind w:left="900" w:hanging="900"/>
        <w:rPr>
          <w:sz w:val="20"/>
          <w:szCs w:val="20"/>
        </w:rPr>
      </w:pPr>
    </w:p>
    <w:p w14:paraId="38B6BF77" w14:textId="77777777" w:rsidR="00BC1646" w:rsidRPr="00F70A75" w:rsidRDefault="00BC1646">
      <w:pPr>
        <w:pStyle w:val="Heading1"/>
        <w:ind w:left="900" w:hanging="900"/>
        <w:rPr>
          <w:sz w:val="20"/>
          <w:szCs w:val="20"/>
        </w:rPr>
      </w:pPr>
    </w:p>
    <w:p w14:paraId="55DC034F" w14:textId="77777777" w:rsidR="00BC1646" w:rsidRPr="00F70A75" w:rsidRDefault="00BC1646">
      <w:pPr>
        <w:pStyle w:val="Heading1"/>
        <w:rPr>
          <w:bCs/>
          <w:sz w:val="20"/>
          <w:szCs w:val="20"/>
        </w:rPr>
        <w:sectPr w:rsidR="00BC1646" w:rsidRPr="00F70A75" w:rsidSect="00730588">
          <w:headerReference w:type="default" r:id="rId17"/>
          <w:footerReference w:type="default" r:id="rId18"/>
          <w:pgSz w:w="15840" w:h="12240" w:orient="landscape" w:code="1"/>
          <w:pgMar w:top="720" w:right="720" w:bottom="720" w:left="720" w:header="720" w:footer="720" w:gutter="0"/>
          <w:cols w:space="720"/>
          <w:docGrid w:linePitch="360"/>
        </w:sectPr>
      </w:pPr>
    </w:p>
    <w:p w14:paraId="7477C7AF" w14:textId="497FDF6B" w:rsidR="00BC1646" w:rsidRPr="00F70A75" w:rsidRDefault="00346865">
      <w:pPr>
        <w:pStyle w:val="Heading1"/>
        <w:rPr>
          <w:sz w:val="20"/>
          <w:szCs w:val="20"/>
        </w:rPr>
      </w:pPr>
      <w:r w:rsidRPr="00F70A75">
        <w:rPr>
          <w:bCs/>
          <w:sz w:val="20"/>
          <w:szCs w:val="20"/>
        </w:rPr>
        <w:lastRenderedPageBreak/>
        <w:t xml:space="preserve">Strand: </w:t>
      </w:r>
      <w:r w:rsidR="00BC1646" w:rsidRPr="00F70A75">
        <w:rPr>
          <w:bCs/>
          <w:sz w:val="20"/>
          <w:szCs w:val="20"/>
        </w:rPr>
        <w:t>Data Manipulation and Testing</w:t>
      </w:r>
    </w:p>
    <w:p w14:paraId="24B3EE02" w14:textId="72919C66" w:rsidR="00BC1646" w:rsidRPr="00F70A75" w:rsidRDefault="00BC1646" w:rsidP="00FF1687">
      <w:pPr>
        <w:pStyle w:val="Heading1"/>
        <w:tabs>
          <w:tab w:val="left" w:pos="360"/>
        </w:tabs>
        <w:ind w:left="2610" w:hanging="1890"/>
        <w:rPr>
          <w:sz w:val="20"/>
          <w:szCs w:val="20"/>
        </w:rPr>
      </w:pPr>
      <w:r w:rsidRPr="00F70A75">
        <w:rPr>
          <w:sz w:val="20"/>
          <w:szCs w:val="20"/>
        </w:rPr>
        <w:t xml:space="preserve">Content Standard </w:t>
      </w:r>
      <w:r w:rsidR="00847A02" w:rsidRPr="00F70A75">
        <w:rPr>
          <w:sz w:val="20"/>
          <w:szCs w:val="20"/>
        </w:rPr>
        <w:t>7</w:t>
      </w:r>
      <w:r w:rsidR="00EF6498" w:rsidRPr="00F70A75">
        <w:rPr>
          <w:sz w:val="20"/>
          <w:szCs w:val="20"/>
        </w:rPr>
        <w:t>:</w:t>
      </w:r>
      <w:r w:rsidRPr="00F70A75">
        <w:rPr>
          <w:sz w:val="20"/>
          <w:szCs w:val="20"/>
        </w:rPr>
        <w:t xml:space="preserve"> </w:t>
      </w:r>
      <w:r w:rsidR="00FF1687" w:rsidRPr="00F70A75">
        <w:rPr>
          <w:sz w:val="20"/>
          <w:szCs w:val="20"/>
        </w:rPr>
        <w:t xml:space="preserve">The student will manipulate data to adjust and test </w:t>
      </w:r>
      <w:r w:rsidR="00C06EC3">
        <w:rPr>
          <w:sz w:val="20"/>
          <w:szCs w:val="20"/>
        </w:rPr>
        <w:t>programs</w:t>
      </w:r>
      <w:r w:rsidR="00FF1687" w:rsidRPr="00F70A75">
        <w:rPr>
          <w:sz w:val="20"/>
          <w:szCs w:val="20"/>
        </w:rPr>
        <w:t xml:space="preserve"> designed using a programmable calculator and/or computer spreadsheet application.</w:t>
      </w:r>
    </w:p>
    <w:p w14:paraId="25BE91B4" w14:textId="4890BC38" w:rsidR="00BC1646" w:rsidRDefault="00BC1646" w:rsidP="009A5A72">
      <w:pPr>
        <w:ind w:left="13140"/>
        <w:rPr>
          <w:szCs w:val="20"/>
        </w:rPr>
      </w:pPr>
    </w:p>
    <w:p w14:paraId="3B9D23E8" w14:textId="3ED838C7" w:rsidR="00806373" w:rsidRPr="00F70A75" w:rsidRDefault="00806373" w:rsidP="009A5A72">
      <w:pPr>
        <w:ind w:left="13140"/>
        <w:rPr>
          <w:szCs w:val="20"/>
        </w:rPr>
      </w:pPr>
    </w:p>
    <w:tbl>
      <w:tblPr>
        <w:tblW w:w="130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71"/>
        <w:gridCol w:w="11379"/>
      </w:tblGrid>
      <w:tr w:rsidR="00F63411" w:rsidRPr="00F70A75" w14:paraId="53767B92" w14:textId="28F16530" w:rsidTr="00F63411">
        <w:trPr>
          <w:trHeight w:val="20"/>
        </w:trPr>
        <w:tc>
          <w:tcPr>
            <w:tcW w:w="1671" w:type="dxa"/>
          </w:tcPr>
          <w:p w14:paraId="1AE86B1A" w14:textId="77777777" w:rsidR="00F63411" w:rsidRPr="00F70A75" w:rsidRDefault="00F63411" w:rsidP="00695A0F">
            <w:pPr>
              <w:jc w:val="center"/>
              <w:rPr>
                <w:szCs w:val="20"/>
              </w:rPr>
            </w:pPr>
            <w:r w:rsidRPr="00F70A75">
              <w:rPr>
                <w:szCs w:val="20"/>
              </w:rPr>
              <w:t>DMT.7.MAA.1</w:t>
            </w:r>
          </w:p>
        </w:tc>
        <w:tc>
          <w:tcPr>
            <w:tcW w:w="11379" w:type="dxa"/>
            <w:vAlign w:val="center"/>
          </w:tcPr>
          <w:p w14:paraId="157B5287" w14:textId="77777777" w:rsidR="00F63411" w:rsidRDefault="00F63411" w:rsidP="00EF2692">
            <w:pPr>
              <w:pStyle w:val="Heading1"/>
              <w:rPr>
                <w:sz w:val="20"/>
                <w:szCs w:val="20"/>
              </w:rPr>
            </w:pPr>
            <w:r w:rsidRPr="00F70A75">
              <w:rPr>
                <w:sz w:val="20"/>
                <w:szCs w:val="20"/>
              </w:rPr>
              <w:t xml:space="preserve">Compare results from mathematical formulas to their </w:t>
            </w:r>
            <w:r w:rsidRPr="002D756B">
              <w:rPr>
                <w:i/>
                <w:sz w:val="20"/>
                <w:szCs w:val="20"/>
              </w:rPr>
              <w:t>program</w:t>
            </w:r>
            <w:r w:rsidRPr="00F70A75">
              <w:rPr>
                <w:sz w:val="20"/>
                <w:szCs w:val="20"/>
              </w:rPr>
              <w:t xml:space="preserve"> equivalent</w:t>
            </w:r>
          </w:p>
          <w:p w14:paraId="61618D93" w14:textId="1C873C7E" w:rsidR="00F63411" w:rsidRPr="00B033BB" w:rsidRDefault="00F63411" w:rsidP="00B033BB"/>
        </w:tc>
      </w:tr>
      <w:tr w:rsidR="00F63411" w:rsidRPr="00F70A75" w14:paraId="36690B56" w14:textId="1EC53363" w:rsidTr="00F63411">
        <w:trPr>
          <w:trHeight w:val="20"/>
        </w:trPr>
        <w:tc>
          <w:tcPr>
            <w:tcW w:w="1671" w:type="dxa"/>
          </w:tcPr>
          <w:p w14:paraId="036F7DF6" w14:textId="77777777" w:rsidR="00F63411" w:rsidRPr="00F70A75" w:rsidRDefault="00F63411" w:rsidP="00695A0F">
            <w:pPr>
              <w:jc w:val="center"/>
              <w:rPr>
                <w:szCs w:val="20"/>
              </w:rPr>
            </w:pPr>
            <w:r w:rsidRPr="00F70A75">
              <w:rPr>
                <w:szCs w:val="20"/>
              </w:rPr>
              <w:t>DMT.7.MAA.2</w:t>
            </w:r>
          </w:p>
        </w:tc>
        <w:tc>
          <w:tcPr>
            <w:tcW w:w="11379" w:type="dxa"/>
            <w:vAlign w:val="center"/>
          </w:tcPr>
          <w:p w14:paraId="3719D2D2" w14:textId="77777777" w:rsidR="00F63411" w:rsidRDefault="00F63411" w:rsidP="00EF2692">
            <w:pPr>
              <w:pStyle w:val="Heading1"/>
              <w:rPr>
                <w:sz w:val="20"/>
                <w:szCs w:val="20"/>
              </w:rPr>
            </w:pPr>
            <w:r w:rsidRPr="00F70A75">
              <w:rPr>
                <w:sz w:val="20"/>
                <w:szCs w:val="20"/>
              </w:rPr>
              <w:t>Identify and eliminate error messages using troubleshooting techniques (</w:t>
            </w:r>
            <w:r w:rsidRPr="00C06EC3">
              <w:rPr>
                <w:i/>
                <w:iCs/>
                <w:sz w:val="20"/>
                <w:szCs w:val="20"/>
              </w:rPr>
              <w:t>debug</w:t>
            </w:r>
            <w:r>
              <w:rPr>
                <w:sz w:val="20"/>
                <w:szCs w:val="20"/>
              </w:rPr>
              <w:t>)</w:t>
            </w:r>
          </w:p>
          <w:p w14:paraId="67400BC0" w14:textId="2A85FF20" w:rsidR="00F63411" w:rsidRPr="00B033BB" w:rsidRDefault="00F63411" w:rsidP="00B033BB"/>
        </w:tc>
      </w:tr>
      <w:tr w:rsidR="00F63411" w:rsidRPr="00F70A75" w14:paraId="11AF1300" w14:textId="598B72B8" w:rsidTr="00F63411">
        <w:trPr>
          <w:trHeight w:val="20"/>
        </w:trPr>
        <w:tc>
          <w:tcPr>
            <w:tcW w:w="1671" w:type="dxa"/>
          </w:tcPr>
          <w:p w14:paraId="76E4BD47" w14:textId="77777777" w:rsidR="00F63411" w:rsidRPr="00F70A75" w:rsidRDefault="00F63411" w:rsidP="00695A0F">
            <w:pPr>
              <w:jc w:val="center"/>
              <w:rPr>
                <w:szCs w:val="20"/>
              </w:rPr>
            </w:pPr>
            <w:r w:rsidRPr="00F70A75">
              <w:rPr>
                <w:szCs w:val="20"/>
              </w:rPr>
              <w:t>DMT.7.MAA.3</w:t>
            </w:r>
          </w:p>
        </w:tc>
        <w:tc>
          <w:tcPr>
            <w:tcW w:w="11379" w:type="dxa"/>
            <w:vAlign w:val="center"/>
          </w:tcPr>
          <w:p w14:paraId="74B98A98" w14:textId="6FA534EE" w:rsidR="00F63411" w:rsidRDefault="00F63411" w:rsidP="00EF2692">
            <w:pPr>
              <w:pStyle w:val="Heading1"/>
              <w:rPr>
                <w:sz w:val="20"/>
                <w:szCs w:val="20"/>
              </w:rPr>
            </w:pPr>
            <w:r w:rsidRPr="00F70A75">
              <w:rPr>
                <w:sz w:val="20"/>
                <w:szCs w:val="20"/>
              </w:rPr>
              <w:t>Understand and differentiate the different error types (</w:t>
            </w:r>
            <w:r>
              <w:rPr>
                <w:sz w:val="20"/>
                <w:szCs w:val="20"/>
              </w:rPr>
              <w:t xml:space="preserve">e.g., </w:t>
            </w:r>
            <w:r w:rsidRPr="003969E2">
              <w:rPr>
                <w:i/>
                <w:iCs/>
                <w:sz w:val="20"/>
                <w:szCs w:val="20"/>
              </w:rPr>
              <w:t>syntax</w:t>
            </w:r>
            <w:r w:rsidRPr="00F70A75">
              <w:rPr>
                <w:sz w:val="20"/>
                <w:szCs w:val="20"/>
              </w:rPr>
              <w:t xml:space="preserve">, </w:t>
            </w:r>
            <w:r w:rsidRPr="003969E2">
              <w:rPr>
                <w:i/>
                <w:iCs/>
                <w:sz w:val="20"/>
                <w:szCs w:val="20"/>
              </w:rPr>
              <w:t>runtime</w:t>
            </w:r>
            <w:r w:rsidRPr="003969E2">
              <w:rPr>
                <w:i/>
                <w:sz w:val="20"/>
                <w:szCs w:val="20"/>
              </w:rPr>
              <w:t>,</w:t>
            </w:r>
            <w:r w:rsidRPr="00F70A75">
              <w:rPr>
                <w:sz w:val="20"/>
                <w:szCs w:val="20"/>
              </w:rPr>
              <w:t xml:space="preserve"> </w:t>
            </w:r>
            <w:r w:rsidRPr="00C06EC3">
              <w:rPr>
                <w:i/>
                <w:iCs/>
                <w:sz w:val="20"/>
                <w:szCs w:val="20"/>
              </w:rPr>
              <w:t>logic</w:t>
            </w:r>
            <w:r>
              <w:rPr>
                <w:sz w:val="20"/>
                <w:szCs w:val="20"/>
              </w:rPr>
              <w:t>)</w:t>
            </w:r>
          </w:p>
          <w:p w14:paraId="403E413B" w14:textId="32AF3BEE" w:rsidR="00F63411" w:rsidRPr="00B033BB" w:rsidRDefault="00F63411" w:rsidP="00B033BB"/>
        </w:tc>
      </w:tr>
      <w:tr w:rsidR="00F63411" w:rsidRPr="00F70A75" w14:paraId="5A056AB6" w14:textId="48E684D9" w:rsidTr="00F63411">
        <w:trPr>
          <w:trHeight w:val="20"/>
        </w:trPr>
        <w:tc>
          <w:tcPr>
            <w:tcW w:w="1671" w:type="dxa"/>
          </w:tcPr>
          <w:p w14:paraId="04789888" w14:textId="77777777" w:rsidR="00F63411" w:rsidRPr="00F70A75" w:rsidRDefault="00F63411" w:rsidP="00695A0F">
            <w:pPr>
              <w:jc w:val="center"/>
              <w:rPr>
                <w:szCs w:val="20"/>
              </w:rPr>
            </w:pPr>
            <w:r w:rsidRPr="00F70A75">
              <w:rPr>
                <w:szCs w:val="20"/>
              </w:rPr>
              <w:t>DMT.7.MAA.4</w:t>
            </w:r>
          </w:p>
        </w:tc>
        <w:tc>
          <w:tcPr>
            <w:tcW w:w="11379" w:type="dxa"/>
            <w:vAlign w:val="center"/>
          </w:tcPr>
          <w:p w14:paraId="0D06CDED" w14:textId="77777777" w:rsidR="00F63411" w:rsidRDefault="00F63411" w:rsidP="00EF2692">
            <w:pPr>
              <w:pStyle w:val="Heading1"/>
              <w:rPr>
                <w:sz w:val="20"/>
                <w:szCs w:val="20"/>
              </w:rPr>
            </w:pPr>
            <w:r w:rsidRPr="00F70A75">
              <w:rPr>
                <w:sz w:val="20"/>
                <w:szCs w:val="20"/>
              </w:rPr>
              <w:t xml:space="preserve">Design and investigate best-case or worst-case </w:t>
            </w:r>
            <w:r>
              <w:rPr>
                <w:sz w:val="20"/>
                <w:szCs w:val="20"/>
              </w:rPr>
              <w:t xml:space="preserve">scenarios of a </w:t>
            </w:r>
            <w:r w:rsidRPr="002D756B">
              <w:rPr>
                <w:i/>
                <w:sz w:val="20"/>
                <w:szCs w:val="20"/>
              </w:rPr>
              <w:t>program</w:t>
            </w:r>
          </w:p>
          <w:p w14:paraId="21804F5B" w14:textId="0A7F6531" w:rsidR="00F63411" w:rsidRPr="00B033BB" w:rsidRDefault="00F63411" w:rsidP="00B033BB"/>
        </w:tc>
      </w:tr>
      <w:tr w:rsidR="00F63411" w:rsidRPr="00F70A75" w14:paraId="16E8EF6A" w14:textId="20F5CBEA" w:rsidTr="00F63411">
        <w:trPr>
          <w:trHeight w:val="20"/>
        </w:trPr>
        <w:tc>
          <w:tcPr>
            <w:tcW w:w="1671" w:type="dxa"/>
          </w:tcPr>
          <w:p w14:paraId="1CDBA2B5" w14:textId="77777777" w:rsidR="00F63411" w:rsidRPr="00F70A75" w:rsidRDefault="00F63411" w:rsidP="00695A0F">
            <w:pPr>
              <w:jc w:val="center"/>
              <w:rPr>
                <w:szCs w:val="20"/>
              </w:rPr>
            </w:pPr>
            <w:r w:rsidRPr="00F70A75">
              <w:rPr>
                <w:szCs w:val="20"/>
              </w:rPr>
              <w:t>DMT.7.MAA.5</w:t>
            </w:r>
          </w:p>
        </w:tc>
        <w:tc>
          <w:tcPr>
            <w:tcW w:w="11379" w:type="dxa"/>
            <w:vAlign w:val="center"/>
          </w:tcPr>
          <w:p w14:paraId="5916B55E" w14:textId="20B3A3C3" w:rsidR="00F63411" w:rsidRDefault="00F63411" w:rsidP="00EF2692">
            <w:pPr>
              <w:pStyle w:val="Heading1"/>
              <w:rPr>
                <w:sz w:val="20"/>
                <w:szCs w:val="20"/>
              </w:rPr>
            </w:pPr>
            <w:r w:rsidRPr="00F70A75">
              <w:rPr>
                <w:sz w:val="20"/>
                <w:szCs w:val="20"/>
              </w:rPr>
              <w:t xml:space="preserve">Name a </w:t>
            </w:r>
            <w:r w:rsidRPr="00F70A75">
              <w:rPr>
                <w:iCs/>
                <w:sz w:val="20"/>
                <w:szCs w:val="20"/>
              </w:rPr>
              <w:t>range</w:t>
            </w:r>
            <w:r>
              <w:rPr>
                <w:sz w:val="20"/>
                <w:szCs w:val="20"/>
              </w:rPr>
              <w:t>, one cell or a group of cells;</w:t>
            </w:r>
            <w:r w:rsidRPr="00F70A7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use the name to select cells</w:t>
            </w:r>
          </w:p>
          <w:p w14:paraId="30FDC462" w14:textId="5D7D6DC4" w:rsidR="00F63411" w:rsidRPr="00B033BB" w:rsidRDefault="00F63411" w:rsidP="00B033BB"/>
        </w:tc>
      </w:tr>
      <w:tr w:rsidR="00F63411" w:rsidRPr="00F70A75" w14:paraId="250BDE5A" w14:textId="625E1BD5" w:rsidTr="00F63411">
        <w:trPr>
          <w:trHeight w:val="20"/>
        </w:trPr>
        <w:tc>
          <w:tcPr>
            <w:tcW w:w="1671" w:type="dxa"/>
          </w:tcPr>
          <w:p w14:paraId="01358469" w14:textId="77777777" w:rsidR="00F63411" w:rsidRPr="00F70A75" w:rsidRDefault="00F63411" w:rsidP="00695A0F">
            <w:pPr>
              <w:jc w:val="center"/>
              <w:rPr>
                <w:szCs w:val="20"/>
              </w:rPr>
            </w:pPr>
            <w:r w:rsidRPr="00F70A75">
              <w:rPr>
                <w:szCs w:val="20"/>
              </w:rPr>
              <w:t>DMT.7.MAA.6</w:t>
            </w:r>
          </w:p>
        </w:tc>
        <w:tc>
          <w:tcPr>
            <w:tcW w:w="11379" w:type="dxa"/>
            <w:vAlign w:val="center"/>
          </w:tcPr>
          <w:p w14:paraId="5738C0CC" w14:textId="608CE7E4" w:rsidR="00F63411" w:rsidRDefault="00F63411" w:rsidP="00EF2692">
            <w:pPr>
              <w:pStyle w:val="Heading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F70A75">
              <w:rPr>
                <w:sz w:val="20"/>
                <w:szCs w:val="20"/>
              </w:rPr>
              <w:t>stimate be</w:t>
            </w:r>
            <w:r>
              <w:rPr>
                <w:sz w:val="20"/>
                <w:szCs w:val="20"/>
              </w:rPr>
              <w:t>st-case or worst-case scenarios</w:t>
            </w:r>
            <w:r w:rsidRPr="00F70A7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</w:t>
            </w:r>
            <w:r w:rsidRPr="00F70A75">
              <w:rPr>
                <w:sz w:val="20"/>
                <w:szCs w:val="20"/>
              </w:rPr>
              <w:t>sing a spread</w:t>
            </w:r>
            <w:r>
              <w:rPr>
                <w:sz w:val="20"/>
                <w:szCs w:val="20"/>
              </w:rPr>
              <w:t>sheet application scenario tool</w:t>
            </w:r>
          </w:p>
          <w:p w14:paraId="7D256DE2" w14:textId="131C32AB" w:rsidR="00F63411" w:rsidRPr="00B033BB" w:rsidRDefault="00F63411" w:rsidP="00B033BB"/>
        </w:tc>
      </w:tr>
    </w:tbl>
    <w:p w14:paraId="535DDD70" w14:textId="77777777" w:rsidR="00BC1646" w:rsidRPr="00F70A75" w:rsidRDefault="00BC1646">
      <w:pPr>
        <w:pStyle w:val="Footer"/>
        <w:widowControl/>
        <w:tabs>
          <w:tab w:val="clear" w:pos="4320"/>
          <w:tab w:val="clear" w:pos="8640"/>
        </w:tabs>
        <w:snapToGrid/>
      </w:pPr>
    </w:p>
    <w:p w14:paraId="5304FB1C" w14:textId="77777777" w:rsidR="00BC1646" w:rsidRPr="00F70A75" w:rsidRDefault="00BC1646">
      <w:pPr>
        <w:rPr>
          <w:szCs w:val="20"/>
        </w:rPr>
      </w:pPr>
    </w:p>
    <w:p w14:paraId="012250D2" w14:textId="77777777" w:rsidR="00BC1646" w:rsidRPr="00F70A75" w:rsidRDefault="00BC1646">
      <w:pPr>
        <w:pStyle w:val="Title"/>
        <w:rPr>
          <w:b w:val="0"/>
          <w:sz w:val="20"/>
          <w:szCs w:val="20"/>
        </w:rPr>
        <w:sectPr w:rsidR="00BC1646" w:rsidRPr="00F70A75" w:rsidSect="00730588">
          <w:headerReference w:type="default" r:id="rId19"/>
          <w:footerReference w:type="default" r:id="rId20"/>
          <w:pgSz w:w="15840" w:h="12240" w:orient="landscape" w:code="1"/>
          <w:pgMar w:top="720" w:right="720" w:bottom="720" w:left="720" w:header="720" w:footer="720" w:gutter="0"/>
          <w:cols w:space="720"/>
          <w:docGrid w:linePitch="360"/>
        </w:sectPr>
      </w:pPr>
    </w:p>
    <w:p w14:paraId="1C832E21" w14:textId="58EBB14C" w:rsidR="00BC1646" w:rsidRPr="00F70A75" w:rsidRDefault="00BC1646">
      <w:pPr>
        <w:pStyle w:val="Title"/>
        <w:rPr>
          <w:b w:val="0"/>
          <w:sz w:val="20"/>
          <w:szCs w:val="20"/>
        </w:rPr>
      </w:pPr>
      <w:r w:rsidRPr="00F70A75">
        <w:rPr>
          <w:b w:val="0"/>
          <w:sz w:val="20"/>
          <w:szCs w:val="20"/>
        </w:rPr>
        <w:lastRenderedPageBreak/>
        <w:t>Glossary</w:t>
      </w:r>
      <w:r w:rsidR="00813524">
        <w:rPr>
          <w:b w:val="0"/>
          <w:sz w:val="20"/>
          <w:szCs w:val="20"/>
        </w:rPr>
        <w:t xml:space="preserve"> for Mathematical Applications and Algorithms</w:t>
      </w:r>
    </w:p>
    <w:p w14:paraId="6F8D7769" w14:textId="77777777" w:rsidR="00BC1646" w:rsidRPr="00F70A75" w:rsidRDefault="00BC1646">
      <w:pPr>
        <w:pStyle w:val="Title"/>
        <w:rPr>
          <w:b w:val="0"/>
          <w:sz w:val="20"/>
          <w:szCs w:val="20"/>
        </w:rPr>
      </w:pPr>
    </w:p>
    <w:tbl>
      <w:tblPr>
        <w:tblW w:w="14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0"/>
        <w:gridCol w:w="12510"/>
      </w:tblGrid>
      <w:tr w:rsidR="00A642BD" w:rsidRPr="00F70A75" w14:paraId="57E7A694" w14:textId="77777777" w:rsidTr="0083298B">
        <w:trPr>
          <w:trHeight w:val="20"/>
        </w:trPr>
        <w:tc>
          <w:tcPr>
            <w:tcW w:w="1820" w:type="dxa"/>
            <w:noWrap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14:paraId="212AF12B" w14:textId="77777777" w:rsidR="00A642BD" w:rsidRPr="00F70A75" w:rsidRDefault="001107F4" w:rsidP="00770E0C">
            <w:pPr>
              <w:rPr>
                <w:rFonts w:eastAsia="Arial Unicode MS"/>
                <w:bCs/>
                <w:iCs/>
                <w:szCs w:val="20"/>
              </w:rPr>
            </w:pPr>
            <w:r w:rsidRPr="00F70A75">
              <w:rPr>
                <w:bCs/>
                <w:iCs/>
                <w:szCs w:val="20"/>
              </w:rPr>
              <w:t>Algorithm</w:t>
            </w:r>
          </w:p>
        </w:tc>
        <w:tc>
          <w:tcPr>
            <w:tcW w:w="12510" w:type="dxa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14:paraId="0772BDCA" w14:textId="77777777" w:rsidR="00A642BD" w:rsidRPr="00F70A75" w:rsidRDefault="00A642BD" w:rsidP="00325095">
            <w:pPr>
              <w:ind w:left="70"/>
              <w:rPr>
                <w:rFonts w:eastAsia="Arial Unicode MS"/>
                <w:szCs w:val="20"/>
              </w:rPr>
            </w:pPr>
            <w:r w:rsidRPr="00F70A75">
              <w:rPr>
                <w:szCs w:val="20"/>
              </w:rPr>
              <w:t>A formula or set of steps for solving a particular problem</w:t>
            </w:r>
          </w:p>
        </w:tc>
      </w:tr>
      <w:tr w:rsidR="00A642BD" w:rsidRPr="00F70A75" w14:paraId="0C4301AD" w14:textId="77777777" w:rsidTr="0083298B">
        <w:trPr>
          <w:trHeight w:val="20"/>
        </w:trPr>
        <w:tc>
          <w:tcPr>
            <w:tcW w:w="1820" w:type="dxa"/>
            <w:noWrap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14:paraId="6CEE5E72" w14:textId="77777777" w:rsidR="00A642BD" w:rsidRPr="00F70A75" w:rsidRDefault="001107F4" w:rsidP="00770E0C">
            <w:pPr>
              <w:rPr>
                <w:bCs/>
                <w:iCs/>
                <w:szCs w:val="20"/>
              </w:rPr>
            </w:pPr>
            <w:r w:rsidRPr="00F70A75">
              <w:rPr>
                <w:bCs/>
                <w:iCs/>
                <w:szCs w:val="20"/>
              </w:rPr>
              <w:t>Amplitude</w:t>
            </w:r>
          </w:p>
        </w:tc>
        <w:tc>
          <w:tcPr>
            <w:tcW w:w="12510" w:type="dxa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14:paraId="0FAA1DB9" w14:textId="4EC27A14" w:rsidR="00A642BD" w:rsidRPr="00F70A75" w:rsidRDefault="00C50C06" w:rsidP="00AB5DE8">
            <w:pPr>
              <w:pStyle w:val="NormalWeb"/>
              <w:ind w:left="70"/>
              <w:rPr>
                <w:rFonts w:ascii="Arial" w:hAnsi="Arial" w:cs="Arial"/>
                <w:sz w:val="20"/>
                <w:szCs w:val="20"/>
              </w:rPr>
            </w:pPr>
            <w:r w:rsidRPr="00F70A75">
              <w:rPr>
                <w:rFonts w:ascii="Arial" w:hAnsi="Arial" w:cs="Arial"/>
                <w:sz w:val="20"/>
                <w:szCs w:val="20"/>
              </w:rPr>
              <w:t xml:space="preserve">Half the difference between the minimum </w:t>
            </w:r>
            <w:r w:rsidR="00AB5DE8">
              <w:rPr>
                <w:rFonts w:ascii="Arial" w:hAnsi="Arial" w:cs="Arial"/>
                <w:sz w:val="20"/>
                <w:szCs w:val="20"/>
              </w:rPr>
              <w:t>and maximum values of the range;</w:t>
            </w:r>
            <w:r w:rsidRPr="00F70A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B5DE8">
              <w:rPr>
                <w:rFonts w:ascii="Arial" w:hAnsi="Arial" w:cs="Arial"/>
                <w:sz w:val="20"/>
                <w:szCs w:val="20"/>
              </w:rPr>
              <w:t>o</w:t>
            </w:r>
            <w:r w:rsidRPr="00F70A75">
              <w:rPr>
                <w:rFonts w:ascii="Arial" w:hAnsi="Arial" w:cs="Arial"/>
                <w:sz w:val="20"/>
                <w:szCs w:val="20"/>
              </w:rPr>
              <w:t>nly periodic functio</w:t>
            </w:r>
            <w:r w:rsidR="00346865">
              <w:rPr>
                <w:rFonts w:ascii="Arial" w:hAnsi="Arial" w:cs="Arial"/>
                <w:sz w:val="20"/>
                <w:szCs w:val="20"/>
              </w:rPr>
              <w:t xml:space="preserve">ns with a bounded range have an </w:t>
            </w:r>
            <w:r w:rsidRPr="00F70A75">
              <w:rPr>
                <w:rFonts w:ascii="Arial" w:hAnsi="Arial" w:cs="Arial"/>
                <w:sz w:val="20"/>
                <w:szCs w:val="20"/>
              </w:rPr>
              <w:t>amplitude</w:t>
            </w:r>
          </w:p>
        </w:tc>
      </w:tr>
      <w:tr w:rsidR="00A642BD" w:rsidRPr="00F70A75" w14:paraId="265BE077" w14:textId="77777777" w:rsidTr="0083298B">
        <w:trPr>
          <w:trHeight w:val="20"/>
        </w:trPr>
        <w:tc>
          <w:tcPr>
            <w:tcW w:w="1820" w:type="dxa"/>
            <w:noWrap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14:paraId="01A3F78F" w14:textId="77777777" w:rsidR="00A642BD" w:rsidRPr="00F70A75" w:rsidRDefault="00A642BD" w:rsidP="00770E0C">
            <w:pPr>
              <w:rPr>
                <w:bCs/>
                <w:iCs/>
                <w:szCs w:val="20"/>
              </w:rPr>
            </w:pPr>
            <w:r w:rsidRPr="00F70A75">
              <w:rPr>
                <w:bCs/>
                <w:iCs/>
                <w:szCs w:val="20"/>
              </w:rPr>
              <w:t>Array</w:t>
            </w:r>
          </w:p>
        </w:tc>
        <w:tc>
          <w:tcPr>
            <w:tcW w:w="12510" w:type="dxa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14:paraId="0A5CD4C9" w14:textId="2201051E" w:rsidR="00A642BD" w:rsidRPr="00224819" w:rsidRDefault="00224819" w:rsidP="00325095">
            <w:pPr>
              <w:ind w:left="70"/>
              <w:rPr>
                <w:szCs w:val="20"/>
              </w:rPr>
            </w:pPr>
            <w:r>
              <w:rPr>
                <w:szCs w:val="20"/>
              </w:rPr>
              <w:t>A</w:t>
            </w:r>
            <w:r w:rsidRPr="00224819">
              <w:rPr>
                <w:szCs w:val="20"/>
              </w:rPr>
              <w:t xml:space="preserve"> series of elements of the same </w:t>
            </w:r>
            <w:r w:rsidR="00E86FDC">
              <w:rPr>
                <w:szCs w:val="20"/>
              </w:rPr>
              <w:t xml:space="preserve">data </w:t>
            </w:r>
            <w:r w:rsidRPr="00224819">
              <w:rPr>
                <w:szCs w:val="20"/>
              </w:rPr>
              <w:t>type placed in contiguous memory locations that can be individually referenced by a unique identifier</w:t>
            </w:r>
          </w:p>
        </w:tc>
      </w:tr>
      <w:tr w:rsidR="00A642BD" w:rsidRPr="00F70A75" w14:paraId="6A16CD43" w14:textId="77777777" w:rsidTr="0083298B">
        <w:trPr>
          <w:trHeight w:val="20"/>
        </w:trPr>
        <w:tc>
          <w:tcPr>
            <w:tcW w:w="1820" w:type="dxa"/>
            <w:noWrap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14:paraId="2DBEF21C" w14:textId="77777777" w:rsidR="00A642BD" w:rsidRPr="00F70A75" w:rsidRDefault="00656B54" w:rsidP="00770E0C">
            <w:pPr>
              <w:rPr>
                <w:bCs/>
                <w:iCs/>
                <w:szCs w:val="20"/>
              </w:rPr>
            </w:pPr>
            <w:r w:rsidRPr="00F70A75">
              <w:rPr>
                <w:bCs/>
                <w:iCs/>
                <w:szCs w:val="20"/>
              </w:rPr>
              <w:t>Boolean</w:t>
            </w:r>
            <w:r w:rsidR="00A642BD" w:rsidRPr="00F70A75">
              <w:rPr>
                <w:bCs/>
                <w:iCs/>
                <w:szCs w:val="20"/>
              </w:rPr>
              <w:t xml:space="preserve"> logic</w:t>
            </w:r>
          </w:p>
        </w:tc>
        <w:tc>
          <w:tcPr>
            <w:tcW w:w="12510" w:type="dxa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14:paraId="115AF933" w14:textId="1A7B8D4A" w:rsidR="00A642BD" w:rsidRPr="00F70A75" w:rsidRDefault="00A642BD" w:rsidP="004520D0">
            <w:pPr>
              <w:ind w:left="70"/>
              <w:rPr>
                <w:szCs w:val="20"/>
              </w:rPr>
            </w:pPr>
            <w:r w:rsidRPr="003E78E9">
              <w:rPr>
                <w:i/>
                <w:szCs w:val="20"/>
              </w:rPr>
              <w:t xml:space="preserve">Boolean </w:t>
            </w:r>
            <w:r w:rsidRPr="00F70A75">
              <w:rPr>
                <w:szCs w:val="20"/>
              </w:rPr>
              <w:t xml:space="preserve">logic is a form of algebra in which all values </w:t>
            </w:r>
            <w:r w:rsidR="003C528B">
              <w:rPr>
                <w:szCs w:val="20"/>
              </w:rPr>
              <w:t xml:space="preserve">are </w:t>
            </w:r>
            <w:r w:rsidRPr="00F70A75">
              <w:rPr>
                <w:szCs w:val="20"/>
              </w:rPr>
              <w:t xml:space="preserve">reduced to either </w:t>
            </w:r>
            <w:r w:rsidR="004520D0">
              <w:rPr>
                <w:szCs w:val="20"/>
              </w:rPr>
              <w:t>true</w:t>
            </w:r>
            <w:r w:rsidR="00E86FDC">
              <w:rPr>
                <w:szCs w:val="20"/>
              </w:rPr>
              <w:t xml:space="preserve"> or </w:t>
            </w:r>
            <w:r w:rsidR="004520D0">
              <w:rPr>
                <w:szCs w:val="20"/>
              </w:rPr>
              <w:t>false</w:t>
            </w:r>
          </w:p>
        </w:tc>
      </w:tr>
      <w:tr w:rsidR="00A642BD" w:rsidRPr="00F70A75" w14:paraId="0824AD66" w14:textId="77777777" w:rsidTr="0083298B">
        <w:trPr>
          <w:trHeight w:val="20"/>
        </w:trPr>
        <w:tc>
          <w:tcPr>
            <w:tcW w:w="1820" w:type="dxa"/>
            <w:noWrap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14:paraId="07CD8096" w14:textId="77777777" w:rsidR="00A642BD" w:rsidRPr="00F70A75" w:rsidRDefault="00A642BD" w:rsidP="00770E0C">
            <w:pPr>
              <w:rPr>
                <w:bCs/>
                <w:iCs/>
                <w:szCs w:val="20"/>
              </w:rPr>
            </w:pPr>
            <w:r w:rsidRPr="00F70A75">
              <w:rPr>
                <w:bCs/>
                <w:iCs/>
                <w:szCs w:val="20"/>
              </w:rPr>
              <w:t>Bubble sort</w:t>
            </w:r>
          </w:p>
        </w:tc>
        <w:tc>
          <w:tcPr>
            <w:tcW w:w="12510" w:type="dxa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14:paraId="71CAB23C" w14:textId="45213262" w:rsidR="00A642BD" w:rsidRPr="00F70A75" w:rsidRDefault="00A642BD" w:rsidP="00325095">
            <w:pPr>
              <w:ind w:left="70"/>
              <w:rPr>
                <w:szCs w:val="20"/>
              </w:rPr>
            </w:pPr>
            <w:r w:rsidRPr="00F70A75">
              <w:rPr>
                <w:szCs w:val="20"/>
              </w:rPr>
              <w:t>Sort by comparing each adjacent pair of items in a list, swapping the items if necessary, and repea</w:t>
            </w:r>
            <w:r w:rsidR="00EF2692" w:rsidRPr="00F70A75">
              <w:rPr>
                <w:szCs w:val="20"/>
              </w:rPr>
              <w:t xml:space="preserve">ting the pass through until no </w:t>
            </w:r>
            <w:r w:rsidRPr="00F70A75">
              <w:rPr>
                <w:szCs w:val="20"/>
              </w:rPr>
              <w:t>swaps are done</w:t>
            </w:r>
          </w:p>
        </w:tc>
      </w:tr>
      <w:tr w:rsidR="00A642BD" w:rsidRPr="00F70A75" w14:paraId="75E17C17" w14:textId="77777777" w:rsidTr="0083298B">
        <w:trPr>
          <w:trHeight w:val="20"/>
        </w:trPr>
        <w:tc>
          <w:tcPr>
            <w:tcW w:w="1820" w:type="dxa"/>
            <w:noWrap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14:paraId="021CD070" w14:textId="7BA8726D" w:rsidR="00A642BD" w:rsidRPr="00F70A75" w:rsidRDefault="00C06EC3" w:rsidP="00770E0C">
            <w:pPr>
              <w:rPr>
                <w:bCs/>
                <w:iCs/>
                <w:szCs w:val="20"/>
              </w:rPr>
            </w:pPr>
            <w:proofErr w:type="spellStart"/>
            <w:r w:rsidRPr="00F70A75">
              <w:rPr>
                <w:bCs/>
                <w:iCs/>
                <w:szCs w:val="20"/>
              </w:rPr>
              <w:t>Cavalieri</w:t>
            </w:r>
            <w:r w:rsidR="00A642BD" w:rsidRPr="00F70A75">
              <w:rPr>
                <w:bCs/>
                <w:iCs/>
                <w:szCs w:val="20"/>
              </w:rPr>
              <w:t>’s</w:t>
            </w:r>
            <w:proofErr w:type="spellEnd"/>
            <w:r w:rsidR="00A642BD" w:rsidRPr="00F70A75">
              <w:rPr>
                <w:bCs/>
                <w:iCs/>
                <w:szCs w:val="20"/>
              </w:rPr>
              <w:t xml:space="preserve"> principle</w:t>
            </w:r>
          </w:p>
        </w:tc>
        <w:tc>
          <w:tcPr>
            <w:tcW w:w="12510" w:type="dxa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14:paraId="26751CE0" w14:textId="342B402D" w:rsidR="00A642BD" w:rsidRPr="00F70A75" w:rsidRDefault="00C50C06" w:rsidP="00325095">
            <w:pPr>
              <w:ind w:left="70"/>
              <w:rPr>
                <w:szCs w:val="20"/>
              </w:rPr>
            </w:pPr>
            <w:r w:rsidRPr="00F70A75">
              <w:rPr>
                <w:szCs w:val="20"/>
              </w:rPr>
              <w:t>A method</w:t>
            </w:r>
            <w:r w:rsidR="00E86FDC">
              <w:rPr>
                <w:szCs w:val="20"/>
              </w:rPr>
              <w:t xml:space="preserve"> </w:t>
            </w:r>
            <w:r w:rsidRPr="00F70A75">
              <w:rPr>
                <w:szCs w:val="20"/>
              </w:rPr>
              <w:t>of finding the volume of any solid for which cross-sections by parallel planes</w:t>
            </w:r>
            <w:r w:rsidR="00AB5DE8">
              <w:rPr>
                <w:szCs w:val="20"/>
              </w:rPr>
              <w:t xml:space="preserve"> have equal areas</w:t>
            </w:r>
          </w:p>
        </w:tc>
      </w:tr>
      <w:tr w:rsidR="00A642BD" w:rsidRPr="00F70A75" w14:paraId="2C979A94" w14:textId="77777777" w:rsidTr="0083298B">
        <w:trPr>
          <w:trHeight w:val="20"/>
        </w:trPr>
        <w:tc>
          <w:tcPr>
            <w:tcW w:w="1820" w:type="dxa"/>
            <w:noWrap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14:paraId="66627078" w14:textId="5AC8E009" w:rsidR="00A642BD" w:rsidRPr="00F70A75" w:rsidRDefault="00C06EC3" w:rsidP="00770E0C">
            <w:pPr>
              <w:rPr>
                <w:bCs/>
                <w:iCs/>
                <w:szCs w:val="20"/>
              </w:rPr>
            </w:pPr>
            <w:r w:rsidRPr="00F70A75">
              <w:rPr>
                <w:bCs/>
                <w:iCs/>
                <w:szCs w:val="20"/>
              </w:rPr>
              <w:t>Complex number</w:t>
            </w:r>
            <w:r w:rsidR="00325B9F">
              <w:rPr>
                <w:bCs/>
                <w:iCs/>
                <w:szCs w:val="20"/>
              </w:rPr>
              <w:t>(</w:t>
            </w:r>
            <w:r w:rsidRPr="00F70A75">
              <w:rPr>
                <w:bCs/>
                <w:iCs/>
                <w:szCs w:val="20"/>
              </w:rPr>
              <w:t>s</w:t>
            </w:r>
            <w:r w:rsidR="00325B9F">
              <w:rPr>
                <w:bCs/>
                <w:iCs/>
                <w:szCs w:val="20"/>
              </w:rPr>
              <w:t>)</w:t>
            </w:r>
          </w:p>
        </w:tc>
        <w:tc>
          <w:tcPr>
            <w:tcW w:w="12510" w:type="dxa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14:paraId="3E922F99" w14:textId="42DD2893" w:rsidR="00C06EC3" w:rsidRDefault="00C06EC3" w:rsidP="00325095">
            <w:pPr>
              <w:pStyle w:val="NormalWeb"/>
              <w:spacing w:before="0" w:beforeAutospacing="0" w:after="0" w:afterAutospacing="0"/>
              <w:ind w:left="7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</w:t>
            </w:r>
            <w:r w:rsidR="00325B9F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325B9F">
              <w:rPr>
                <w:rFonts w:ascii="Arial" w:hAnsi="Arial" w:cs="Arial"/>
                <w:sz w:val="20"/>
                <w:szCs w:val="20"/>
              </w:rPr>
              <w:t>)</w:t>
            </w:r>
            <w:r w:rsidR="00C50C06" w:rsidRPr="00F70A75">
              <w:rPr>
                <w:rFonts w:ascii="Arial" w:hAnsi="Arial" w:cs="Arial"/>
                <w:sz w:val="20"/>
                <w:szCs w:val="20"/>
              </w:rPr>
              <w:t xml:space="preserve"> that can be written as the sum or difference of a real</w:t>
            </w:r>
            <w:r w:rsidR="00AB5DE8">
              <w:rPr>
                <w:rFonts w:ascii="Arial" w:hAnsi="Arial" w:cs="Arial"/>
                <w:sz w:val="20"/>
                <w:szCs w:val="20"/>
              </w:rPr>
              <w:t xml:space="preserve"> number and an imaginary number</w:t>
            </w:r>
          </w:p>
          <w:p w14:paraId="69819E02" w14:textId="0505EBE3" w:rsidR="00C06EC3" w:rsidRPr="00F70A75" w:rsidRDefault="00695A0F" w:rsidP="00325095">
            <w:pPr>
              <w:pStyle w:val="NormalWeb"/>
              <w:spacing w:before="0" w:beforeAutospacing="0" w:after="0" w:afterAutospacing="0"/>
              <w:ind w:left="7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</w:t>
            </w:r>
            <w:r w:rsidR="00C06EC3">
              <w:rPr>
                <w:rFonts w:ascii="Arial" w:hAnsi="Arial" w:cs="Arial"/>
                <w:sz w:val="20"/>
                <w:szCs w:val="20"/>
              </w:rPr>
              <w:t xml:space="preserve">e.g.,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3 – 2</m:t>
              </m:r>
              <m:r>
                <m:rPr>
                  <m:sty m:val="p"/>
                </m:rPr>
                <w:rPr>
                  <w:rStyle w:val="Emphasis"/>
                  <w:rFonts w:ascii="Cambria Math" w:hAnsi="Cambria Math" w:cs="Arial"/>
                  <w:sz w:val="20"/>
                  <w:szCs w:val="20"/>
                </w:rPr>
                <m:t>i</m:t>
              </m:r>
            </m:oMath>
            <w:r w:rsidR="00C06EC3" w:rsidRPr="00F70A75">
              <w:rPr>
                <w:rFonts w:ascii="Arial" w:hAnsi="Arial" w:cs="Arial"/>
                <w:sz w:val="20"/>
                <w:szCs w:val="20"/>
              </w:rPr>
              <w:t xml:space="preserve"> or</w:t>
            </w:r>
            <w:r w:rsidR="00C06EC3">
              <w:rPr>
                <w:rFonts w:ascii="Arial" w:hAnsi="Arial" w:cs="Arial"/>
                <w:sz w:val="20"/>
                <w:szCs w:val="20"/>
              </w:rPr>
              <w:t xml:space="preserve">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-1+</m:t>
              </m:r>
              <m:rad>
                <m:radPr>
                  <m:degHide m:val="1"/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5i</m:t>
                  </m:r>
                </m:e>
              </m:rad>
            </m:oMath>
            <w:r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A642BD" w:rsidRPr="00F70A75" w14:paraId="2B35D85A" w14:textId="77777777" w:rsidTr="0083298B">
        <w:trPr>
          <w:trHeight w:val="20"/>
        </w:trPr>
        <w:tc>
          <w:tcPr>
            <w:tcW w:w="1820" w:type="dxa"/>
            <w:noWrap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14:paraId="4F11F02A" w14:textId="3F9400E1" w:rsidR="00A642BD" w:rsidRPr="00F70A75" w:rsidRDefault="00A642BD" w:rsidP="00770E0C">
            <w:pPr>
              <w:rPr>
                <w:bCs/>
                <w:iCs/>
                <w:szCs w:val="20"/>
              </w:rPr>
            </w:pPr>
            <w:r w:rsidRPr="00F70A75">
              <w:rPr>
                <w:bCs/>
                <w:iCs/>
                <w:szCs w:val="20"/>
              </w:rPr>
              <w:t>Constraint</w:t>
            </w:r>
            <w:r w:rsidR="00325B9F">
              <w:rPr>
                <w:bCs/>
                <w:iCs/>
                <w:szCs w:val="20"/>
              </w:rPr>
              <w:t>(</w:t>
            </w:r>
            <w:r w:rsidRPr="00F70A75">
              <w:rPr>
                <w:bCs/>
                <w:iCs/>
                <w:szCs w:val="20"/>
              </w:rPr>
              <w:t>s</w:t>
            </w:r>
            <w:r w:rsidR="00325B9F">
              <w:rPr>
                <w:bCs/>
                <w:iCs/>
                <w:szCs w:val="20"/>
              </w:rPr>
              <w:t>)</w:t>
            </w:r>
          </w:p>
        </w:tc>
        <w:tc>
          <w:tcPr>
            <w:tcW w:w="12510" w:type="dxa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14:paraId="7E375146" w14:textId="35DA20C3" w:rsidR="00A642BD" w:rsidRPr="00F70A75" w:rsidRDefault="00325B9F" w:rsidP="00325095">
            <w:pPr>
              <w:ind w:left="70"/>
              <w:rPr>
                <w:rFonts w:eastAsia="Arial Unicode MS"/>
                <w:szCs w:val="20"/>
              </w:rPr>
            </w:pPr>
            <w:r>
              <w:rPr>
                <w:szCs w:val="20"/>
              </w:rPr>
              <w:t>C</w:t>
            </w:r>
            <w:r w:rsidR="00A642BD" w:rsidRPr="00F70A75">
              <w:rPr>
                <w:szCs w:val="20"/>
              </w:rPr>
              <w:t>ondition</w:t>
            </w:r>
            <w:r>
              <w:rPr>
                <w:szCs w:val="20"/>
              </w:rPr>
              <w:t>(s)</w:t>
            </w:r>
            <w:r w:rsidR="00A642BD" w:rsidRPr="00F70A75">
              <w:rPr>
                <w:szCs w:val="20"/>
              </w:rPr>
              <w:t xml:space="preserve"> or proposition</w:t>
            </w:r>
            <w:r>
              <w:rPr>
                <w:szCs w:val="20"/>
              </w:rPr>
              <w:t>(s)</w:t>
            </w:r>
            <w:r w:rsidR="00A642BD" w:rsidRPr="00F70A75">
              <w:rPr>
                <w:szCs w:val="20"/>
              </w:rPr>
              <w:t xml:space="preserve"> that must be maintained as true</w:t>
            </w:r>
          </w:p>
        </w:tc>
      </w:tr>
      <w:tr w:rsidR="00A642BD" w:rsidRPr="00F70A75" w14:paraId="1299592F" w14:textId="77777777" w:rsidTr="0083298B">
        <w:trPr>
          <w:trHeight w:val="20"/>
        </w:trPr>
        <w:tc>
          <w:tcPr>
            <w:tcW w:w="1820" w:type="dxa"/>
            <w:noWrap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14:paraId="4BB9BA27" w14:textId="158AF823" w:rsidR="00A642BD" w:rsidRPr="00F70A75" w:rsidRDefault="00C06EC3" w:rsidP="00770E0C">
            <w:pPr>
              <w:rPr>
                <w:bCs/>
                <w:iCs/>
                <w:szCs w:val="20"/>
              </w:rPr>
            </w:pPr>
            <w:r w:rsidRPr="00F70A75">
              <w:rPr>
                <w:bCs/>
                <w:iCs/>
                <w:szCs w:val="20"/>
              </w:rPr>
              <w:t>Data type</w:t>
            </w:r>
            <w:r w:rsidR="00325B9F">
              <w:rPr>
                <w:bCs/>
                <w:iCs/>
                <w:szCs w:val="20"/>
              </w:rPr>
              <w:t>(</w:t>
            </w:r>
            <w:r w:rsidRPr="00F70A75">
              <w:rPr>
                <w:bCs/>
                <w:iCs/>
                <w:szCs w:val="20"/>
              </w:rPr>
              <w:t>s</w:t>
            </w:r>
            <w:r w:rsidR="00325B9F">
              <w:rPr>
                <w:bCs/>
                <w:iCs/>
                <w:szCs w:val="20"/>
              </w:rPr>
              <w:t>)</w:t>
            </w:r>
          </w:p>
        </w:tc>
        <w:tc>
          <w:tcPr>
            <w:tcW w:w="12510" w:type="dxa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14:paraId="2F27529F" w14:textId="49040EF6" w:rsidR="00A642BD" w:rsidRPr="00F70A75" w:rsidRDefault="00A642BD" w:rsidP="00325095">
            <w:pPr>
              <w:ind w:left="70"/>
              <w:rPr>
                <w:rFonts w:eastAsia="Arial Unicode MS"/>
                <w:szCs w:val="20"/>
              </w:rPr>
            </w:pPr>
            <w:r w:rsidRPr="00F70A75">
              <w:rPr>
                <w:szCs w:val="20"/>
              </w:rPr>
              <w:t>Specifies and limits the kind of data that may be entered into a field</w:t>
            </w:r>
          </w:p>
        </w:tc>
      </w:tr>
      <w:tr w:rsidR="00A642BD" w:rsidRPr="00F70A75" w14:paraId="2983AF49" w14:textId="77777777" w:rsidTr="0083298B">
        <w:trPr>
          <w:trHeight w:val="20"/>
        </w:trPr>
        <w:tc>
          <w:tcPr>
            <w:tcW w:w="1820" w:type="dxa"/>
            <w:noWrap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14:paraId="1FFF1520" w14:textId="77777777" w:rsidR="00A642BD" w:rsidRPr="00F70A75" w:rsidRDefault="00A642BD" w:rsidP="00770E0C">
            <w:pPr>
              <w:rPr>
                <w:bCs/>
                <w:iCs/>
                <w:szCs w:val="20"/>
              </w:rPr>
            </w:pPr>
            <w:r w:rsidRPr="00F70A75">
              <w:rPr>
                <w:bCs/>
                <w:iCs/>
                <w:szCs w:val="20"/>
              </w:rPr>
              <w:t>Debug</w:t>
            </w:r>
          </w:p>
        </w:tc>
        <w:tc>
          <w:tcPr>
            <w:tcW w:w="12510" w:type="dxa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14:paraId="17DA372E" w14:textId="4F643EEC" w:rsidR="00A642BD" w:rsidRPr="00F70A75" w:rsidRDefault="00A642BD" w:rsidP="00325095">
            <w:pPr>
              <w:ind w:left="70"/>
              <w:rPr>
                <w:rFonts w:eastAsia="Arial Unicode MS"/>
                <w:szCs w:val="20"/>
              </w:rPr>
            </w:pPr>
            <w:r w:rsidRPr="00F70A75">
              <w:rPr>
                <w:szCs w:val="20"/>
              </w:rPr>
              <w:t xml:space="preserve">Find and remove programming errors (runtime, </w:t>
            </w:r>
            <w:r w:rsidRPr="003C528B">
              <w:rPr>
                <w:szCs w:val="20"/>
              </w:rPr>
              <w:t>syntax</w:t>
            </w:r>
            <w:r w:rsidR="00AB5DE8" w:rsidRPr="003C528B">
              <w:rPr>
                <w:szCs w:val="20"/>
              </w:rPr>
              <w:t>,</w:t>
            </w:r>
            <w:r w:rsidR="00AB5DE8">
              <w:rPr>
                <w:szCs w:val="20"/>
              </w:rPr>
              <w:t xml:space="preserve"> and logic</w:t>
            </w:r>
            <w:r w:rsidR="003C528B">
              <w:rPr>
                <w:szCs w:val="20"/>
              </w:rPr>
              <w:t>)</w:t>
            </w:r>
          </w:p>
        </w:tc>
      </w:tr>
      <w:tr w:rsidR="00A642BD" w:rsidRPr="00F70A75" w14:paraId="34AE7A5C" w14:textId="77777777" w:rsidTr="0083298B">
        <w:trPr>
          <w:trHeight w:val="20"/>
        </w:trPr>
        <w:tc>
          <w:tcPr>
            <w:tcW w:w="1820" w:type="dxa"/>
            <w:noWrap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14:paraId="3BE8599D" w14:textId="341CDDC0" w:rsidR="00A642BD" w:rsidRPr="00F70A75" w:rsidRDefault="00C06EC3" w:rsidP="00770E0C">
            <w:pPr>
              <w:rPr>
                <w:bCs/>
                <w:iCs/>
                <w:szCs w:val="20"/>
              </w:rPr>
            </w:pPr>
            <w:r w:rsidRPr="00F70A75">
              <w:rPr>
                <w:bCs/>
                <w:iCs/>
                <w:szCs w:val="20"/>
              </w:rPr>
              <w:t>Determinant</w:t>
            </w:r>
          </w:p>
        </w:tc>
        <w:tc>
          <w:tcPr>
            <w:tcW w:w="12510" w:type="dxa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14:paraId="28934443" w14:textId="5E872BEF" w:rsidR="00A642BD" w:rsidRPr="00F70A75" w:rsidRDefault="00C50C06" w:rsidP="00325095">
            <w:pPr>
              <w:pStyle w:val="NormalWeb"/>
              <w:ind w:left="70"/>
              <w:rPr>
                <w:szCs w:val="20"/>
              </w:rPr>
            </w:pPr>
            <w:r w:rsidRPr="00F70A75">
              <w:rPr>
                <w:rFonts w:ascii="Arial" w:hAnsi="Arial" w:cs="Arial"/>
                <w:sz w:val="20"/>
                <w:szCs w:val="20"/>
              </w:rPr>
              <w:t>A single number obtained from a matrix that reveals a var</w:t>
            </w:r>
            <w:r w:rsidR="00AB5DE8">
              <w:rPr>
                <w:rFonts w:ascii="Arial" w:hAnsi="Arial" w:cs="Arial"/>
                <w:sz w:val="20"/>
                <w:szCs w:val="20"/>
              </w:rPr>
              <w:t>iety of the matrix's properties</w:t>
            </w:r>
            <w:r w:rsidRPr="00F70A7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642BD" w:rsidRPr="00F70A75" w14:paraId="24915732" w14:textId="77777777" w:rsidTr="0083298B">
        <w:trPr>
          <w:trHeight w:val="20"/>
        </w:trPr>
        <w:tc>
          <w:tcPr>
            <w:tcW w:w="1820" w:type="dxa"/>
            <w:noWrap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14:paraId="4FDA0F3F" w14:textId="77777777" w:rsidR="00A642BD" w:rsidRPr="00F70A75" w:rsidRDefault="008B2A03" w:rsidP="00770E0C">
            <w:pPr>
              <w:rPr>
                <w:bCs/>
                <w:iCs/>
                <w:szCs w:val="20"/>
              </w:rPr>
            </w:pPr>
            <w:r w:rsidRPr="00F70A75">
              <w:rPr>
                <w:bCs/>
                <w:iCs/>
                <w:szCs w:val="20"/>
              </w:rPr>
              <w:t>Fibonacci</w:t>
            </w:r>
            <w:r w:rsidR="00A642BD" w:rsidRPr="00F70A75">
              <w:rPr>
                <w:bCs/>
                <w:iCs/>
                <w:szCs w:val="20"/>
              </w:rPr>
              <w:t xml:space="preserve"> sequence</w:t>
            </w:r>
          </w:p>
        </w:tc>
        <w:tc>
          <w:tcPr>
            <w:tcW w:w="12510" w:type="dxa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14:paraId="7B87D207" w14:textId="3EE96F74" w:rsidR="00A642BD" w:rsidRPr="00F70A75" w:rsidRDefault="00C50C06" w:rsidP="00325095">
            <w:pPr>
              <w:ind w:left="70"/>
              <w:rPr>
                <w:szCs w:val="20"/>
              </w:rPr>
            </w:pPr>
            <w:r w:rsidRPr="00F70A75">
              <w:rPr>
                <w:szCs w:val="20"/>
              </w:rPr>
              <w:t xml:space="preserve">The sequence of numbers </w:t>
            </w:r>
            <m:oMath>
              <m:r>
                <w:rPr>
                  <w:rFonts w:ascii="Cambria Math" w:hAnsi="Cambria Math"/>
                  <w:szCs w:val="20"/>
                </w:rPr>
                <m:t>1, 1, 2, 3, 5, 8, 13, 21, 34, . . .</m:t>
              </m:r>
            </m:oMath>
            <w:r w:rsidRPr="00F70A75">
              <w:rPr>
                <w:szCs w:val="20"/>
              </w:rPr>
              <w:t xml:space="preserve"> for which the next term is found b</w:t>
            </w:r>
            <w:r w:rsidR="00AB5DE8">
              <w:rPr>
                <w:szCs w:val="20"/>
              </w:rPr>
              <w:t>y adding the previous two terms</w:t>
            </w:r>
          </w:p>
        </w:tc>
      </w:tr>
      <w:tr w:rsidR="00A642BD" w:rsidRPr="00F70A75" w14:paraId="0E467071" w14:textId="77777777" w:rsidTr="0083298B">
        <w:trPr>
          <w:trHeight w:val="20"/>
        </w:trPr>
        <w:tc>
          <w:tcPr>
            <w:tcW w:w="1820" w:type="dxa"/>
            <w:noWrap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14:paraId="76CAEE5B" w14:textId="37D7B5B6" w:rsidR="00A642BD" w:rsidRPr="00F70A75" w:rsidRDefault="00C06EC3" w:rsidP="00770E0C">
            <w:pPr>
              <w:rPr>
                <w:bCs/>
                <w:iCs/>
                <w:szCs w:val="20"/>
              </w:rPr>
            </w:pPr>
            <w:r w:rsidRPr="00F70A75">
              <w:rPr>
                <w:bCs/>
                <w:iCs/>
                <w:szCs w:val="20"/>
              </w:rPr>
              <w:t>Flowchart</w:t>
            </w:r>
          </w:p>
        </w:tc>
        <w:tc>
          <w:tcPr>
            <w:tcW w:w="12510" w:type="dxa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14:paraId="6227070D" w14:textId="2C8BF54A" w:rsidR="00A642BD" w:rsidRPr="00F70A75" w:rsidRDefault="00A642BD" w:rsidP="00AB5DE8">
            <w:pPr>
              <w:ind w:left="70"/>
              <w:rPr>
                <w:rFonts w:eastAsia="Arial Unicode MS"/>
                <w:szCs w:val="20"/>
              </w:rPr>
            </w:pPr>
            <w:r w:rsidRPr="00F70A75">
              <w:rPr>
                <w:szCs w:val="20"/>
              </w:rPr>
              <w:t>A graphic structured representation of the major steps in a process</w:t>
            </w:r>
          </w:p>
        </w:tc>
      </w:tr>
      <w:tr w:rsidR="00A642BD" w:rsidRPr="00F70A75" w14:paraId="40B532CF" w14:textId="77777777" w:rsidTr="0083298B">
        <w:trPr>
          <w:trHeight w:val="20"/>
        </w:trPr>
        <w:tc>
          <w:tcPr>
            <w:tcW w:w="1820" w:type="dxa"/>
            <w:noWrap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14:paraId="6B0F0EB0" w14:textId="3487D22E" w:rsidR="00A642BD" w:rsidRPr="00F70A75" w:rsidRDefault="00C06EC3" w:rsidP="00770E0C">
            <w:pPr>
              <w:rPr>
                <w:bCs/>
                <w:iCs/>
                <w:szCs w:val="20"/>
              </w:rPr>
            </w:pPr>
            <w:r w:rsidRPr="00F70A75">
              <w:rPr>
                <w:bCs/>
                <w:iCs/>
                <w:szCs w:val="20"/>
              </w:rPr>
              <w:t>Logic</w:t>
            </w:r>
          </w:p>
        </w:tc>
        <w:tc>
          <w:tcPr>
            <w:tcW w:w="12510" w:type="dxa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14:paraId="6AB1C3E6" w14:textId="5056C9E3" w:rsidR="00A642BD" w:rsidRPr="00E86FDC" w:rsidRDefault="00A642BD" w:rsidP="00325095">
            <w:pPr>
              <w:ind w:left="70"/>
              <w:rPr>
                <w:szCs w:val="20"/>
              </w:rPr>
            </w:pPr>
            <w:r w:rsidRPr="00F70A75">
              <w:rPr>
                <w:szCs w:val="20"/>
              </w:rPr>
              <w:t>A mathematical treatment of formal logic whereby a system of symbols (AND, OR, and NOT) is us</w:t>
            </w:r>
            <w:r w:rsidR="00E86FDC">
              <w:rPr>
                <w:szCs w:val="20"/>
              </w:rPr>
              <w:t>ed to represent quantities and r</w:t>
            </w:r>
            <w:r w:rsidRPr="00F70A75">
              <w:rPr>
                <w:szCs w:val="20"/>
              </w:rPr>
              <w:t>elationships</w:t>
            </w:r>
          </w:p>
        </w:tc>
      </w:tr>
      <w:tr w:rsidR="00A642BD" w:rsidRPr="00F70A75" w14:paraId="39873BE2" w14:textId="77777777" w:rsidTr="0083298B">
        <w:trPr>
          <w:trHeight w:val="20"/>
        </w:trPr>
        <w:tc>
          <w:tcPr>
            <w:tcW w:w="1820" w:type="dxa"/>
            <w:noWrap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14:paraId="27EFF373" w14:textId="0BCD610F" w:rsidR="00A642BD" w:rsidRPr="00F70A75" w:rsidRDefault="00C06EC3" w:rsidP="00770E0C">
            <w:pPr>
              <w:rPr>
                <w:bCs/>
                <w:iCs/>
                <w:szCs w:val="20"/>
              </w:rPr>
            </w:pPr>
            <w:r w:rsidRPr="00F70A75">
              <w:rPr>
                <w:bCs/>
                <w:iCs/>
                <w:szCs w:val="20"/>
              </w:rPr>
              <w:t>Loop</w:t>
            </w:r>
          </w:p>
        </w:tc>
        <w:tc>
          <w:tcPr>
            <w:tcW w:w="12510" w:type="dxa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14:paraId="3B5B52E0" w14:textId="7F8C9C58" w:rsidR="00A642BD" w:rsidRPr="00F70A75" w:rsidRDefault="00A642BD" w:rsidP="00325095">
            <w:pPr>
              <w:ind w:left="70"/>
              <w:rPr>
                <w:rFonts w:eastAsia="Arial Unicode MS"/>
                <w:szCs w:val="20"/>
              </w:rPr>
            </w:pPr>
            <w:r w:rsidRPr="00F70A75">
              <w:rPr>
                <w:szCs w:val="20"/>
              </w:rPr>
              <w:t>A single execution of a set of instructions that are repeated until a certain condition is met</w:t>
            </w:r>
          </w:p>
        </w:tc>
      </w:tr>
      <w:tr w:rsidR="00A642BD" w:rsidRPr="00F70A75" w14:paraId="3E2951C0" w14:textId="77777777" w:rsidTr="0083298B">
        <w:trPr>
          <w:trHeight w:val="20"/>
        </w:trPr>
        <w:tc>
          <w:tcPr>
            <w:tcW w:w="1820" w:type="dxa"/>
            <w:noWrap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14:paraId="51B2F247" w14:textId="77777777" w:rsidR="00A642BD" w:rsidRPr="00F70A75" w:rsidRDefault="00A642BD" w:rsidP="00770E0C">
            <w:pPr>
              <w:rPr>
                <w:bCs/>
                <w:iCs/>
                <w:szCs w:val="20"/>
              </w:rPr>
            </w:pPr>
            <w:r w:rsidRPr="00F70A75">
              <w:rPr>
                <w:bCs/>
                <w:iCs/>
                <w:szCs w:val="20"/>
              </w:rPr>
              <w:t>Process</w:t>
            </w:r>
          </w:p>
        </w:tc>
        <w:tc>
          <w:tcPr>
            <w:tcW w:w="12510" w:type="dxa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14:paraId="59055F64" w14:textId="15D2409D" w:rsidR="00A642BD" w:rsidRPr="00F70A75" w:rsidRDefault="00AB5DE8" w:rsidP="00325095">
            <w:pPr>
              <w:ind w:left="70"/>
              <w:rPr>
                <w:rFonts w:eastAsia="Arial Unicode MS"/>
                <w:szCs w:val="20"/>
              </w:rPr>
            </w:pPr>
            <w:r>
              <w:rPr>
                <w:szCs w:val="20"/>
              </w:rPr>
              <w:t>An instance of a running program</w:t>
            </w:r>
          </w:p>
        </w:tc>
      </w:tr>
      <w:tr w:rsidR="00A642BD" w:rsidRPr="00F70A75" w14:paraId="16938D5E" w14:textId="77777777" w:rsidTr="0083298B">
        <w:trPr>
          <w:trHeight w:val="20"/>
        </w:trPr>
        <w:tc>
          <w:tcPr>
            <w:tcW w:w="1820" w:type="dxa"/>
            <w:noWrap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14:paraId="52320518" w14:textId="63564213" w:rsidR="00A642BD" w:rsidRPr="00F70A75" w:rsidRDefault="00C06EC3" w:rsidP="00770E0C">
            <w:pPr>
              <w:rPr>
                <w:bCs/>
                <w:iCs/>
                <w:szCs w:val="20"/>
              </w:rPr>
            </w:pPr>
            <w:r>
              <w:rPr>
                <w:bCs/>
                <w:iCs/>
                <w:szCs w:val="20"/>
              </w:rPr>
              <w:t>Program</w:t>
            </w:r>
          </w:p>
        </w:tc>
        <w:tc>
          <w:tcPr>
            <w:tcW w:w="12510" w:type="dxa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14:paraId="63FA5B75" w14:textId="17AC80EB" w:rsidR="00A642BD" w:rsidRPr="00F70A75" w:rsidRDefault="00A642BD" w:rsidP="00325095">
            <w:pPr>
              <w:ind w:left="70"/>
              <w:rPr>
                <w:rFonts w:eastAsia="Arial Unicode MS"/>
                <w:szCs w:val="20"/>
              </w:rPr>
            </w:pPr>
            <w:r w:rsidRPr="00F70A75">
              <w:rPr>
                <w:szCs w:val="20"/>
              </w:rPr>
              <w:t>An organized list of instructions that, when executed, causes the computer to behave in a predetermined manner</w:t>
            </w:r>
          </w:p>
        </w:tc>
      </w:tr>
      <w:tr w:rsidR="00A642BD" w:rsidRPr="00F70A75" w14:paraId="54A05E27" w14:textId="77777777" w:rsidTr="0083298B">
        <w:trPr>
          <w:trHeight w:val="20"/>
        </w:trPr>
        <w:tc>
          <w:tcPr>
            <w:tcW w:w="1820" w:type="dxa"/>
            <w:noWrap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14:paraId="35A31E46" w14:textId="77777777" w:rsidR="00A642BD" w:rsidRPr="00F70A75" w:rsidRDefault="00A642BD" w:rsidP="00770E0C">
            <w:pPr>
              <w:rPr>
                <w:bCs/>
                <w:iCs/>
                <w:szCs w:val="20"/>
              </w:rPr>
            </w:pPr>
            <w:r w:rsidRPr="00F70A75">
              <w:rPr>
                <w:bCs/>
                <w:iCs/>
                <w:szCs w:val="20"/>
              </w:rPr>
              <w:t>Pseudocode</w:t>
            </w:r>
          </w:p>
        </w:tc>
        <w:tc>
          <w:tcPr>
            <w:tcW w:w="12510" w:type="dxa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14:paraId="4DCD3613" w14:textId="1F519421" w:rsidR="00A642BD" w:rsidRPr="00F70A75" w:rsidRDefault="00A642BD" w:rsidP="00325095">
            <w:pPr>
              <w:ind w:left="70"/>
              <w:rPr>
                <w:rFonts w:eastAsia="Arial Unicode MS"/>
                <w:szCs w:val="20"/>
              </w:rPr>
            </w:pPr>
            <w:r w:rsidRPr="00F70A75">
              <w:rPr>
                <w:szCs w:val="20"/>
              </w:rPr>
              <w:t>An English language version of an algorithm that will ultimately be translated into real computer code</w:t>
            </w:r>
          </w:p>
        </w:tc>
      </w:tr>
      <w:tr w:rsidR="00A642BD" w:rsidRPr="00F70A75" w14:paraId="20E942DE" w14:textId="77777777" w:rsidTr="0083298B">
        <w:trPr>
          <w:trHeight w:val="20"/>
        </w:trPr>
        <w:tc>
          <w:tcPr>
            <w:tcW w:w="1820" w:type="dxa"/>
            <w:noWrap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14:paraId="2748E38C" w14:textId="77777777" w:rsidR="00A642BD" w:rsidRPr="00F70A75" w:rsidRDefault="00A642BD" w:rsidP="00770E0C">
            <w:pPr>
              <w:rPr>
                <w:bCs/>
                <w:iCs/>
                <w:szCs w:val="20"/>
              </w:rPr>
            </w:pPr>
            <w:r w:rsidRPr="00F70A75">
              <w:rPr>
                <w:bCs/>
                <w:iCs/>
                <w:szCs w:val="20"/>
              </w:rPr>
              <w:t>Quick sort</w:t>
            </w:r>
          </w:p>
        </w:tc>
        <w:tc>
          <w:tcPr>
            <w:tcW w:w="12510" w:type="dxa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14:paraId="7F59539A" w14:textId="46E376CE" w:rsidR="00A642BD" w:rsidRPr="00E86FDC" w:rsidRDefault="00A642BD" w:rsidP="00325095">
            <w:pPr>
              <w:ind w:left="70"/>
              <w:rPr>
                <w:szCs w:val="20"/>
              </w:rPr>
            </w:pPr>
            <w:r w:rsidRPr="00F70A75">
              <w:rPr>
                <w:szCs w:val="20"/>
              </w:rPr>
              <w:t xml:space="preserve">Selection of an element (which becomes a pivot) from the array, partitions the remaining elements </w:t>
            </w:r>
            <w:r w:rsidR="00E86FDC">
              <w:rPr>
                <w:szCs w:val="20"/>
              </w:rPr>
              <w:t xml:space="preserve">into greater and less than the </w:t>
            </w:r>
            <w:r w:rsidRPr="00F70A75">
              <w:rPr>
                <w:szCs w:val="20"/>
              </w:rPr>
              <w:t>pivot, and recursively sorts the partitions</w:t>
            </w:r>
          </w:p>
        </w:tc>
      </w:tr>
      <w:tr w:rsidR="00A642BD" w:rsidRPr="00F70A75" w14:paraId="6E7FF476" w14:textId="77777777" w:rsidTr="0083298B">
        <w:trPr>
          <w:trHeight w:val="20"/>
        </w:trPr>
        <w:tc>
          <w:tcPr>
            <w:tcW w:w="1820" w:type="dxa"/>
            <w:noWrap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14:paraId="0DF52894" w14:textId="76706F30" w:rsidR="00A642BD" w:rsidRPr="00F70A75" w:rsidRDefault="003969E2" w:rsidP="00770E0C">
            <w:pPr>
              <w:rPr>
                <w:bCs/>
                <w:iCs/>
                <w:szCs w:val="20"/>
              </w:rPr>
            </w:pPr>
            <w:r w:rsidRPr="00F70A75">
              <w:rPr>
                <w:bCs/>
                <w:iCs/>
                <w:szCs w:val="20"/>
              </w:rPr>
              <w:t>Runtime</w:t>
            </w:r>
          </w:p>
        </w:tc>
        <w:tc>
          <w:tcPr>
            <w:tcW w:w="12510" w:type="dxa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14:paraId="11225E15" w14:textId="6E1C1877" w:rsidR="00A642BD" w:rsidRPr="00F70A75" w:rsidRDefault="00A642BD" w:rsidP="00325095">
            <w:pPr>
              <w:ind w:left="70"/>
              <w:rPr>
                <w:rFonts w:eastAsia="Arial Unicode MS"/>
                <w:szCs w:val="20"/>
              </w:rPr>
            </w:pPr>
            <w:r w:rsidRPr="00F70A75">
              <w:rPr>
                <w:szCs w:val="20"/>
              </w:rPr>
              <w:t>The period of time during which a program is executing</w:t>
            </w:r>
          </w:p>
        </w:tc>
      </w:tr>
      <w:tr w:rsidR="00A642BD" w:rsidRPr="00F70A75" w14:paraId="3D1D4BF3" w14:textId="77777777" w:rsidTr="0083298B">
        <w:trPr>
          <w:trHeight w:val="20"/>
        </w:trPr>
        <w:tc>
          <w:tcPr>
            <w:tcW w:w="1820" w:type="dxa"/>
            <w:noWrap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14:paraId="221FFA58" w14:textId="77777777" w:rsidR="00A642BD" w:rsidRPr="00F70A75" w:rsidRDefault="00A642BD" w:rsidP="00770E0C">
            <w:pPr>
              <w:rPr>
                <w:bCs/>
                <w:iCs/>
                <w:szCs w:val="20"/>
              </w:rPr>
            </w:pPr>
            <w:r w:rsidRPr="00F70A75">
              <w:rPr>
                <w:bCs/>
                <w:iCs/>
                <w:szCs w:val="20"/>
              </w:rPr>
              <w:t>Shell sort</w:t>
            </w:r>
          </w:p>
        </w:tc>
        <w:tc>
          <w:tcPr>
            <w:tcW w:w="12510" w:type="dxa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14:paraId="3FD3D849" w14:textId="628A48EA" w:rsidR="00A642BD" w:rsidRPr="00F70A75" w:rsidRDefault="00E86FDC" w:rsidP="00325095">
            <w:pPr>
              <w:ind w:left="70"/>
              <w:rPr>
                <w:rFonts w:eastAsia="Arial Unicode MS"/>
                <w:szCs w:val="20"/>
              </w:rPr>
            </w:pPr>
            <w:r>
              <w:rPr>
                <w:szCs w:val="20"/>
              </w:rPr>
              <w:t>A sorting</w:t>
            </w:r>
            <w:r w:rsidR="00A642BD" w:rsidRPr="00F70A75">
              <w:rPr>
                <w:szCs w:val="20"/>
              </w:rPr>
              <w:t xml:space="preserve"> algorithm</w:t>
            </w:r>
            <w:r>
              <w:rPr>
                <w:szCs w:val="20"/>
              </w:rPr>
              <w:t xml:space="preserve"> developed by Donald Shell that compares items of the list that lie far apart</w:t>
            </w:r>
            <w:r w:rsidR="00B2633B">
              <w:rPr>
                <w:szCs w:val="20"/>
              </w:rPr>
              <w:t>; it is also known as the diminishing increment sort</w:t>
            </w:r>
          </w:p>
        </w:tc>
      </w:tr>
      <w:tr w:rsidR="00A642BD" w:rsidRPr="00F70A75" w14:paraId="3DC55700" w14:textId="77777777" w:rsidTr="0083298B">
        <w:trPr>
          <w:trHeight w:val="20"/>
        </w:trPr>
        <w:tc>
          <w:tcPr>
            <w:tcW w:w="1820" w:type="dxa"/>
            <w:noWrap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14:paraId="34D62F0A" w14:textId="77777777" w:rsidR="00A642BD" w:rsidRPr="00F70A75" w:rsidRDefault="00A642BD" w:rsidP="00770E0C">
            <w:pPr>
              <w:rPr>
                <w:bCs/>
                <w:iCs/>
                <w:szCs w:val="20"/>
              </w:rPr>
            </w:pPr>
            <w:r w:rsidRPr="00F70A75">
              <w:rPr>
                <w:bCs/>
                <w:iCs/>
                <w:szCs w:val="20"/>
              </w:rPr>
              <w:t>Sort</w:t>
            </w:r>
          </w:p>
        </w:tc>
        <w:tc>
          <w:tcPr>
            <w:tcW w:w="12510" w:type="dxa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14:paraId="17D76834" w14:textId="53B430F4" w:rsidR="00A642BD" w:rsidRPr="00F70A75" w:rsidRDefault="00A642BD" w:rsidP="00325095">
            <w:pPr>
              <w:ind w:left="70"/>
              <w:rPr>
                <w:rFonts w:eastAsia="Arial Unicode MS"/>
                <w:szCs w:val="20"/>
              </w:rPr>
            </w:pPr>
            <w:r w:rsidRPr="00F70A75">
              <w:rPr>
                <w:szCs w:val="20"/>
              </w:rPr>
              <w:t>Arrange items in a predetermined order</w:t>
            </w:r>
          </w:p>
        </w:tc>
      </w:tr>
      <w:tr w:rsidR="00A642BD" w:rsidRPr="00F70A75" w14:paraId="6DA89873" w14:textId="77777777" w:rsidTr="0083298B">
        <w:trPr>
          <w:trHeight w:val="20"/>
        </w:trPr>
        <w:tc>
          <w:tcPr>
            <w:tcW w:w="1820" w:type="dxa"/>
            <w:noWrap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14:paraId="56A7791C" w14:textId="77777777" w:rsidR="00A642BD" w:rsidRPr="00F70A75" w:rsidRDefault="00A642BD" w:rsidP="00770E0C">
            <w:pPr>
              <w:rPr>
                <w:bCs/>
                <w:iCs/>
                <w:szCs w:val="20"/>
              </w:rPr>
            </w:pPr>
            <w:r w:rsidRPr="00F70A75">
              <w:rPr>
                <w:bCs/>
                <w:iCs/>
                <w:szCs w:val="20"/>
              </w:rPr>
              <w:t>Subroutine</w:t>
            </w:r>
          </w:p>
        </w:tc>
        <w:tc>
          <w:tcPr>
            <w:tcW w:w="12510" w:type="dxa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14:paraId="71DE0667" w14:textId="25A8B1A8" w:rsidR="00A642BD" w:rsidRPr="00F70A75" w:rsidRDefault="00A642BD" w:rsidP="00325095">
            <w:pPr>
              <w:ind w:left="70"/>
              <w:rPr>
                <w:rFonts w:eastAsia="Arial Unicode MS"/>
                <w:szCs w:val="20"/>
              </w:rPr>
            </w:pPr>
            <w:r w:rsidRPr="00F70A75">
              <w:rPr>
                <w:szCs w:val="20"/>
              </w:rPr>
              <w:t>A short program segment that performs a specific function and is available for general use by other programs and routines</w:t>
            </w:r>
          </w:p>
        </w:tc>
      </w:tr>
      <w:tr w:rsidR="00A642BD" w:rsidRPr="00F70A75" w14:paraId="0CA79D72" w14:textId="77777777" w:rsidTr="0083298B">
        <w:trPr>
          <w:trHeight w:val="20"/>
        </w:trPr>
        <w:tc>
          <w:tcPr>
            <w:tcW w:w="1820" w:type="dxa"/>
            <w:noWrap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14:paraId="77ED5781" w14:textId="77777777" w:rsidR="00A642BD" w:rsidRPr="00F70A75" w:rsidRDefault="00A642BD" w:rsidP="00770E0C">
            <w:pPr>
              <w:rPr>
                <w:bCs/>
                <w:iCs/>
                <w:szCs w:val="20"/>
              </w:rPr>
            </w:pPr>
            <w:r w:rsidRPr="00F70A75">
              <w:rPr>
                <w:bCs/>
                <w:iCs/>
                <w:szCs w:val="20"/>
              </w:rPr>
              <w:t>Syntax</w:t>
            </w:r>
          </w:p>
        </w:tc>
        <w:tc>
          <w:tcPr>
            <w:tcW w:w="12510" w:type="dxa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14:paraId="6742E712" w14:textId="18A8FAC2" w:rsidR="00A642BD" w:rsidRPr="00F70A75" w:rsidRDefault="00A642BD" w:rsidP="00AB5DE8">
            <w:pPr>
              <w:ind w:left="70"/>
              <w:rPr>
                <w:rFonts w:eastAsia="Arial Unicode MS"/>
                <w:szCs w:val="20"/>
              </w:rPr>
            </w:pPr>
            <w:r w:rsidRPr="00F70A75">
              <w:rPr>
                <w:szCs w:val="20"/>
              </w:rPr>
              <w:t>The rules for how symbols and words can be combined within a particular programming language</w:t>
            </w:r>
          </w:p>
        </w:tc>
      </w:tr>
    </w:tbl>
    <w:p w14:paraId="31E02B57" w14:textId="77777777" w:rsidR="00BC1646" w:rsidRPr="00F70A75" w:rsidRDefault="00BC1646">
      <w:pPr>
        <w:tabs>
          <w:tab w:val="left" w:pos="5710"/>
        </w:tabs>
      </w:pPr>
    </w:p>
    <w:sectPr w:rsidR="00BC1646" w:rsidRPr="00F70A75" w:rsidSect="00730588">
      <w:headerReference w:type="default" r:id="rId21"/>
      <w:footerReference w:type="default" r:id="rId22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17862B" w14:textId="77777777" w:rsidR="00331C6D" w:rsidRDefault="00331C6D">
      <w:r>
        <w:separator/>
      </w:r>
    </w:p>
  </w:endnote>
  <w:endnote w:type="continuationSeparator" w:id="0">
    <w:p w14:paraId="441070E2" w14:textId="77777777" w:rsidR="00331C6D" w:rsidRDefault="00331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otham-Book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ZapfDingbatsIT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E69408" w14:textId="77777777" w:rsidR="00CF4DDE" w:rsidRDefault="00CF4DDE" w:rsidP="00C46596">
    <w:pPr>
      <w:rPr>
        <w:sz w:val="16"/>
        <w:szCs w:val="16"/>
      </w:rPr>
    </w:pPr>
    <w:r w:rsidRPr="00C46596">
      <w:rPr>
        <w:rStyle w:val="PageNumber"/>
        <w:sz w:val="16"/>
        <w:szCs w:val="16"/>
      </w:rPr>
      <w:fldChar w:fldCharType="begin"/>
    </w:r>
    <w:r w:rsidRPr="00C46596">
      <w:rPr>
        <w:rStyle w:val="PageNumber"/>
        <w:sz w:val="16"/>
        <w:szCs w:val="16"/>
      </w:rPr>
      <w:instrText xml:space="preserve"> PAGE </w:instrText>
    </w:r>
    <w:r w:rsidRPr="00C46596">
      <w:rPr>
        <w:rStyle w:val="PageNumber"/>
        <w:sz w:val="16"/>
        <w:szCs w:val="16"/>
      </w:rPr>
      <w:fldChar w:fldCharType="separate"/>
    </w:r>
    <w:r w:rsidR="00905101">
      <w:rPr>
        <w:rStyle w:val="PageNumber"/>
        <w:noProof/>
        <w:sz w:val="16"/>
        <w:szCs w:val="16"/>
      </w:rPr>
      <w:t>2</w:t>
    </w:r>
    <w:r w:rsidRPr="00C46596">
      <w:rPr>
        <w:rStyle w:val="PageNumber"/>
        <w:sz w:val="16"/>
        <w:szCs w:val="16"/>
      </w:rPr>
      <w:fldChar w:fldCharType="end"/>
    </w:r>
  </w:p>
  <w:p w14:paraId="03C9AEBB" w14:textId="42963A5A" w:rsidR="00CF4DDE" w:rsidRDefault="00CF4DDE" w:rsidP="009C5852">
    <w:pPr>
      <w:jc w:val="center"/>
      <w:rPr>
        <w:sz w:val="16"/>
        <w:szCs w:val="16"/>
      </w:rPr>
    </w:pPr>
    <w:r w:rsidRPr="00C46596">
      <w:rPr>
        <w:sz w:val="16"/>
        <w:szCs w:val="16"/>
      </w:rPr>
      <w:t>Mathematical Applications and Algorithms</w:t>
    </w:r>
  </w:p>
  <w:p w14:paraId="20DC9A97" w14:textId="6B6BEAFD" w:rsidR="00D10BF2" w:rsidRPr="00C46596" w:rsidRDefault="00D10BF2" w:rsidP="00D10BF2">
    <w:pPr>
      <w:pStyle w:val="Footer"/>
      <w:jc w:val="center"/>
      <w:rPr>
        <w:sz w:val="16"/>
        <w:szCs w:val="16"/>
      </w:rPr>
    </w:pPr>
    <w:r w:rsidRPr="00D10BF2">
      <w:rPr>
        <w:rStyle w:val="PageNumber"/>
        <w:sz w:val="16"/>
        <w:szCs w:val="16"/>
      </w:rPr>
      <w:t>Arkansas Mathematics Standards</w:t>
    </w:r>
  </w:p>
  <w:p w14:paraId="3707AB7A" w14:textId="77777777" w:rsidR="00CF4DDE" w:rsidRPr="00C46596" w:rsidRDefault="00CF4DDE" w:rsidP="009C5852">
    <w:pPr>
      <w:jc w:val="center"/>
      <w:rPr>
        <w:rStyle w:val="PageNumber"/>
        <w:sz w:val="16"/>
        <w:szCs w:val="16"/>
      </w:rPr>
    </w:pPr>
    <w:r w:rsidRPr="00C46596">
      <w:rPr>
        <w:rStyle w:val="PageNumber"/>
        <w:sz w:val="16"/>
        <w:szCs w:val="16"/>
      </w:rPr>
      <w:t xml:space="preserve">Arkansas Department of Education </w:t>
    </w:r>
  </w:p>
  <w:p w14:paraId="3C4A4B5A" w14:textId="13DD0170" w:rsidR="00CF4DDE" w:rsidRDefault="00CF4DDE" w:rsidP="009C5852">
    <w:pPr>
      <w:jc w:val="center"/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>2016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9BF2B8" w14:textId="77777777" w:rsidR="00CF4DDE" w:rsidRDefault="00CF4DDE" w:rsidP="00C46596">
    <w:pPr>
      <w:rPr>
        <w:sz w:val="16"/>
        <w:szCs w:val="16"/>
      </w:rPr>
    </w:pPr>
    <w:r w:rsidRPr="00C46596">
      <w:rPr>
        <w:rStyle w:val="PageNumber"/>
        <w:sz w:val="16"/>
        <w:szCs w:val="16"/>
      </w:rPr>
      <w:fldChar w:fldCharType="begin"/>
    </w:r>
    <w:r w:rsidRPr="00C46596">
      <w:rPr>
        <w:rStyle w:val="PageNumber"/>
        <w:sz w:val="16"/>
        <w:szCs w:val="16"/>
      </w:rPr>
      <w:instrText xml:space="preserve"> PAGE </w:instrText>
    </w:r>
    <w:r w:rsidRPr="00C46596">
      <w:rPr>
        <w:rStyle w:val="PageNumber"/>
        <w:sz w:val="16"/>
        <w:szCs w:val="16"/>
      </w:rPr>
      <w:fldChar w:fldCharType="separate"/>
    </w:r>
    <w:r w:rsidR="00905101">
      <w:rPr>
        <w:rStyle w:val="PageNumber"/>
        <w:noProof/>
        <w:sz w:val="16"/>
        <w:szCs w:val="16"/>
      </w:rPr>
      <w:t>3</w:t>
    </w:r>
    <w:r w:rsidRPr="00C46596">
      <w:rPr>
        <w:rStyle w:val="PageNumber"/>
        <w:sz w:val="16"/>
        <w:szCs w:val="16"/>
      </w:rPr>
      <w:fldChar w:fldCharType="end"/>
    </w:r>
  </w:p>
  <w:p w14:paraId="73D2BA6E" w14:textId="16C5E8B3" w:rsidR="00CF4DDE" w:rsidRDefault="00CF4DDE" w:rsidP="00CF4DDE">
    <w:pPr>
      <w:jc w:val="center"/>
      <w:rPr>
        <w:sz w:val="16"/>
        <w:szCs w:val="16"/>
      </w:rPr>
    </w:pPr>
    <w:r w:rsidRPr="00C46596">
      <w:rPr>
        <w:sz w:val="16"/>
        <w:szCs w:val="16"/>
      </w:rPr>
      <w:t>Mathematical Applic</w:t>
    </w:r>
    <w:r w:rsidR="00A8004C">
      <w:rPr>
        <w:sz w:val="16"/>
        <w:szCs w:val="16"/>
      </w:rPr>
      <w:t>ations and Algorithms</w:t>
    </w:r>
  </w:p>
  <w:p w14:paraId="233C3822" w14:textId="7C5CAE12" w:rsidR="00D10BF2" w:rsidRPr="00C46596" w:rsidRDefault="00D10BF2" w:rsidP="00D10BF2">
    <w:pPr>
      <w:pStyle w:val="Footer"/>
      <w:jc w:val="center"/>
      <w:rPr>
        <w:rStyle w:val="PageNumber"/>
        <w:sz w:val="16"/>
        <w:szCs w:val="16"/>
      </w:rPr>
    </w:pPr>
    <w:r w:rsidRPr="00D10BF2">
      <w:rPr>
        <w:rStyle w:val="PageNumber"/>
        <w:sz w:val="16"/>
        <w:szCs w:val="16"/>
      </w:rPr>
      <w:t>Arkansas Mathematics Standards</w:t>
    </w:r>
  </w:p>
  <w:p w14:paraId="76470073" w14:textId="77777777" w:rsidR="00CF4DDE" w:rsidRPr="00C46596" w:rsidRDefault="00CF4DDE" w:rsidP="009C5852">
    <w:pPr>
      <w:jc w:val="center"/>
      <w:rPr>
        <w:rStyle w:val="PageNumber"/>
        <w:sz w:val="16"/>
        <w:szCs w:val="16"/>
      </w:rPr>
    </w:pPr>
    <w:r w:rsidRPr="00C46596">
      <w:rPr>
        <w:rStyle w:val="PageNumber"/>
        <w:sz w:val="16"/>
        <w:szCs w:val="16"/>
      </w:rPr>
      <w:t xml:space="preserve">Arkansas Department of Education </w:t>
    </w:r>
  </w:p>
  <w:p w14:paraId="1CE92A99" w14:textId="742D6326" w:rsidR="00CF4DDE" w:rsidRDefault="00CF4DDE" w:rsidP="009C5852">
    <w:pPr>
      <w:jc w:val="center"/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>2016</w:t>
    </w:r>
  </w:p>
  <w:p w14:paraId="3813FBEF" w14:textId="77777777" w:rsidR="00CF4DDE" w:rsidRPr="00C46596" w:rsidRDefault="00CF4DDE" w:rsidP="009C5852">
    <w:pPr>
      <w:jc w:val="center"/>
      <w:rPr>
        <w:rStyle w:val="PageNumber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F179BF" w14:textId="77777777" w:rsidR="00CF4DDE" w:rsidRDefault="00CF4DDE" w:rsidP="008B2F66">
    <w:pPr>
      <w:rPr>
        <w:sz w:val="16"/>
        <w:szCs w:val="16"/>
      </w:rPr>
    </w:pPr>
    <w:r w:rsidRPr="00C46596">
      <w:rPr>
        <w:rStyle w:val="PageNumber"/>
        <w:sz w:val="16"/>
        <w:szCs w:val="16"/>
      </w:rPr>
      <w:fldChar w:fldCharType="begin"/>
    </w:r>
    <w:r w:rsidRPr="00C46596">
      <w:rPr>
        <w:rStyle w:val="PageNumber"/>
        <w:sz w:val="16"/>
        <w:szCs w:val="16"/>
      </w:rPr>
      <w:instrText xml:space="preserve"> PAGE </w:instrText>
    </w:r>
    <w:r w:rsidRPr="00C46596">
      <w:rPr>
        <w:rStyle w:val="PageNumber"/>
        <w:sz w:val="16"/>
        <w:szCs w:val="16"/>
      </w:rPr>
      <w:fldChar w:fldCharType="separate"/>
    </w:r>
    <w:r w:rsidR="00905101">
      <w:rPr>
        <w:rStyle w:val="PageNumber"/>
        <w:noProof/>
        <w:sz w:val="16"/>
        <w:szCs w:val="16"/>
      </w:rPr>
      <w:t>4</w:t>
    </w:r>
    <w:r w:rsidRPr="00C46596">
      <w:rPr>
        <w:rStyle w:val="PageNumber"/>
        <w:sz w:val="16"/>
        <w:szCs w:val="16"/>
      </w:rPr>
      <w:fldChar w:fldCharType="end"/>
    </w:r>
  </w:p>
  <w:p w14:paraId="7CD86980" w14:textId="6D52ADCA" w:rsidR="00CF4DDE" w:rsidRDefault="00CF4DDE" w:rsidP="009C5852">
    <w:pPr>
      <w:jc w:val="center"/>
      <w:rPr>
        <w:sz w:val="16"/>
        <w:szCs w:val="16"/>
      </w:rPr>
    </w:pPr>
    <w:r w:rsidRPr="00C46596">
      <w:rPr>
        <w:sz w:val="16"/>
        <w:szCs w:val="16"/>
      </w:rPr>
      <w:t>Mathematical Applications and Al</w:t>
    </w:r>
    <w:r w:rsidR="00A8004C">
      <w:rPr>
        <w:sz w:val="16"/>
        <w:szCs w:val="16"/>
      </w:rPr>
      <w:t>gorithms</w:t>
    </w:r>
  </w:p>
  <w:p w14:paraId="0A8EF4A9" w14:textId="7B611468" w:rsidR="00D10BF2" w:rsidRPr="00C46596" w:rsidRDefault="00D10BF2" w:rsidP="00D10BF2">
    <w:pPr>
      <w:pStyle w:val="Footer"/>
      <w:jc w:val="center"/>
      <w:rPr>
        <w:sz w:val="16"/>
        <w:szCs w:val="16"/>
      </w:rPr>
    </w:pPr>
    <w:r w:rsidRPr="00D10BF2">
      <w:rPr>
        <w:rStyle w:val="PageNumber"/>
        <w:sz w:val="16"/>
        <w:szCs w:val="16"/>
      </w:rPr>
      <w:t>Arkansas Mathematics Standards</w:t>
    </w:r>
  </w:p>
  <w:p w14:paraId="6115DB60" w14:textId="77777777" w:rsidR="00CF4DDE" w:rsidRPr="00C46596" w:rsidRDefault="00CF4DDE" w:rsidP="009C5852">
    <w:pPr>
      <w:jc w:val="center"/>
      <w:rPr>
        <w:rStyle w:val="PageNumber"/>
        <w:sz w:val="16"/>
        <w:szCs w:val="16"/>
      </w:rPr>
    </w:pPr>
    <w:r w:rsidRPr="00C46596">
      <w:rPr>
        <w:rStyle w:val="PageNumber"/>
        <w:sz w:val="16"/>
        <w:szCs w:val="16"/>
      </w:rPr>
      <w:t xml:space="preserve">Arkansas Department of Education </w:t>
    </w:r>
  </w:p>
  <w:p w14:paraId="1E8DD5D5" w14:textId="4C7C54CD" w:rsidR="00CF4DDE" w:rsidRDefault="00CF4DDE" w:rsidP="009C5852">
    <w:pPr>
      <w:jc w:val="center"/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>2016</w:t>
    </w:r>
  </w:p>
  <w:p w14:paraId="47D6F24E" w14:textId="77777777" w:rsidR="00CF4DDE" w:rsidRPr="00C46596" w:rsidRDefault="00CF4DDE" w:rsidP="009C5852">
    <w:pPr>
      <w:jc w:val="center"/>
      <w:rPr>
        <w:rStyle w:val="PageNumber"/>
        <w:sz w:val="16"/>
        <w:szCs w:val="16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2C798C" w14:textId="77777777" w:rsidR="00CF4DDE" w:rsidRDefault="00CF4DDE" w:rsidP="008B2F66">
    <w:pPr>
      <w:rPr>
        <w:sz w:val="16"/>
        <w:szCs w:val="16"/>
      </w:rPr>
    </w:pPr>
    <w:r w:rsidRPr="00C46596">
      <w:rPr>
        <w:rStyle w:val="PageNumber"/>
        <w:sz w:val="16"/>
        <w:szCs w:val="16"/>
      </w:rPr>
      <w:fldChar w:fldCharType="begin"/>
    </w:r>
    <w:r w:rsidRPr="00C46596">
      <w:rPr>
        <w:rStyle w:val="PageNumber"/>
        <w:sz w:val="16"/>
        <w:szCs w:val="16"/>
      </w:rPr>
      <w:instrText xml:space="preserve"> PAGE </w:instrText>
    </w:r>
    <w:r w:rsidRPr="00C46596">
      <w:rPr>
        <w:rStyle w:val="PageNumber"/>
        <w:sz w:val="16"/>
        <w:szCs w:val="16"/>
      </w:rPr>
      <w:fldChar w:fldCharType="separate"/>
    </w:r>
    <w:r w:rsidR="00905101">
      <w:rPr>
        <w:rStyle w:val="PageNumber"/>
        <w:noProof/>
        <w:sz w:val="16"/>
        <w:szCs w:val="16"/>
      </w:rPr>
      <w:t>5</w:t>
    </w:r>
    <w:r w:rsidRPr="00C46596">
      <w:rPr>
        <w:rStyle w:val="PageNumber"/>
        <w:sz w:val="16"/>
        <w:szCs w:val="16"/>
      </w:rPr>
      <w:fldChar w:fldCharType="end"/>
    </w:r>
  </w:p>
  <w:p w14:paraId="183FD2EB" w14:textId="6A9194F3" w:rsidR="00CF4DDE" w:rsidRDefault="00CF4DDE" w:rsidP="009C5852">
    <w:pPr>
      <w:jc w:val="center"/>
      <w:rPr>
        <w:sz w:val="16"/>
        <w:szCs w:val="16"/>
      </w:rPr>
    </w:pPr>
    <w:r w:rsidRPr="00C46596">
      <w:rPr>
        <w:sz w:val="16"/>
        <w:szCs w:val="16"/>
      </w:rPr>
      <w:t>Mathematic</w:t>
    </w:r>
    <w:r w:rsidR="00A8004C">
      <w:rPr>
        <w:sz w:val="16"/>
        <w:szCs w:val="16"/>
      </w:rPr>
      <w:t>al Applications and Algorithms</w:t>
    </w:r>
  </w:p>
  <w:p w14:paraId="5658DB55" w14:textId="0A8111A4" w:rsidR="00D10BF2" w:rsidRPr="00C46596" w:rsidRDefault="00D10BF2" w:rsidP="00D10BF2">
    <w:pPr>
      <w:pStyle w:val="Footer"/>
      <w:jc w:val="center"/>
      <w:rPr>
        <w:sz w:val="16"/>
        <w:szCs w:val="16"/>
      </w:rPr>
    </w:pPr>
    <w:r w:rsidRPr="00D10BF2">
      <w:rPr>
        <w:rStyle w:val="PageNumber"/>
        <w:sz w:val="16"/>
        <w:szCs w:val="16"/>
      </w:rPr>
      <w:t>Arkansas Mathematics Standards</w:t>
    </w:r>
  </w:p>
  <w:p w14:paraId="6F3AB1B5" w14:textId="77777777" w:rsidR="00CF4DDE" w:rsidRPr="00C46596" w:rsidRDefault="00CF4DDE" w:rsidP="009C5852">
    <w:pPr>
      <w:jc w:val="center"/>
      <w:rPr>
        <w:rStyle w:val="PageNumber"/>
        <w:sz w:val="16"/>
        <w:szCs w:val="16"/>
      </w:rPr>
    </w:pPr>
    <w:r w:rsidRPr="00C46596">
      <w:rPr>
        <w:rStyle w:val="PageNumber"/>
        <w:sz w:val="16"/>
        <w:szCs w:val="16"/>
      </w:rPr>
      <w:t xml:space="preserve">Arkansas Department of Education </w:t>
    </w:r>
  </w:p>
  <w:p w14:paraId="39C060D2" w14:textId="7879875B" w:rsidR="00CF4DDE" w:rsidRDefault="00CF4DDE" w:rsidP="009C5852">
    <w:pPr>
      <w:jc w:val="center"/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>2016</w:t>
    </w:r>
  </w:p>
  <w:p w14:paraId="1B760F0B" w14:textId="77777777" w:rsidR="00CF4DDE" w:rsidRPr="00C46596" w:rsidRDefault="00CF4DDE" w:rsidP="009C5852">
    <w:pPr>
      <w:jc w:val="center"/>
      <w:rPr>
        <w:rStyle w:val="PageNumber"/>
        <w:sz w:val="16"/>
        <w:szCs w:val="1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F96D6D" w14:textId="77777777" w:rsidR="00CF4DDE" w:rsidRDefault="00CF4DDE" w:rsidP="008B2F66">
    <w:pPr>
      <w:rPr>
        <w:sz w:val="16"/>
        <w:szCs w:val="16"/>
      </w:rPr>
    </w:pPr>
    <w:r w:rsidRPr="00C46596">
      <w:rPr>
        <w:rStyle w:val="PageNumber"/>
        <w:sz w:val="16"/>
        <w:szCs w:val="16"/>
      </w:rPr>
      <w:fldChar w:fldCharType="begin"/>
    </w:r>
    <w:r w:rsidRPr="00C46596">
      <w:rPr>
        <w:rStyle w:val="PageNumber"/>
        <w:sz w:val="16"/>
        <w:szCs w:val="16"/>
      </w:rPr>
      <w:instrText xml:space="preserve"> PAGE </w:instrText>
    </w:r>
    <w:r w:rsidRPr="00C46596">
      <w:rPr>
        <w:rStyle w:val="PageNumber"/>
        <w:sz w:val="16"/>
        <w:szCs w:val="16"/>
      </w:rPr>
      <w:fldChar w:fldCharType="separate"/>
    </w:r>
    <w:r w:rsidR="00905101">
      <w:rPr>
        <w:rStyle w:val="PageNumber"/>
        <w:noProof/>
        <w:sz w:val="16"/>
        <w:szCs w:val="16"/>
      </w:rPr>
      <w:t>6</w:t>
    </w:r>
    <w:r w:rsidRPr="00C46596">
      <w:rPr>
        <w:rStyle w:val="PageNumber"/>
        <w:sz w:val="16"/>
        <w:szCs w:val="16"/>
      </w:rPr>
      <w:fldChar w:fldCharType="end"/>
    </w:r>
  </w:p>
  <w:p w14:paraId="14E7DC25" w14:textId="1A02C598" w:rsidR="00CF4DDE" w:rsidRDefault="00CF4DDE" w:rsidP="009C5852">
    <w:pPr>
      <w:jc w:val="center"/>
      <w:rPr>
        <w:sz w:val="16"/>
        <w:szCs w:val="16"/>
      </w:rPr>
    </w:pPr>
    <w:r w:rsidRPr="00C46596">
      <w:rPr>
        <w:sz w:val="16"/>
        <w:szCs w:val="16"/>
      </w:rPr>
      <w:t>Mathematic</w:t>
    </w:r>
    <w:r w:rsidR="00A8004C">
      <w:rPr>
        <w:sz w:val="16"/>
        <w:szCs w:val="16"/>
      </w:rPr>
      <w:t>al Applications and Algorithms</w:t>
    </w:r>
  </w:p>
  <w:p w14:paraId="148E6B11" w14:textId="50CC5EFC" w:rsidR="00D10BF2" w:rsidRPr="00C46596" w:rsidRDefault="00D10BF2" w:rsidP="00D10BF2">
    <w:pPr>
      <w:pStyle w:val="Footer"/>
      <w:jc w:val="center"/>
      <w:rPr>
        <w:sz w:val="16"/>
        <w:szCs w:val="16"/>
      </w:rPr>
    </w:pPr>
    <w:r w:rsidRPr="00D10BF2">
      <w:rPr>
        <w:rStyle w:val="PageNumber"/>
        <w:sz w:val="16"/>
        <w:szCs w:val="16"/>
      </w:rPr>
      <w:t>Arkansas Mathematics Standards</w:t>
    </w:r>
  </w:p>
  <w:p w14:paraId="64B825CC" w14:textId="77777777" w:rsidR="00CF4DDE" w:rsidRPr="00C46596" w:rsidRDefault="00CF4DDE" w:rsidP="009C5852">
    <w:pPr>
      <w:jc w:val="center"/>
      <w:rPr>
        <w:rStyle w:val="PageNumber"/>
        <w:sz w:val="16"/>
        <w:szCs w:val="16"/>
      </w:rPr>
    </w:pPr>
    <w:r w:rsidRPr="00C46596">
      <w:rPr>
        <w:rStyle w:val="PageNumber"/>
        <w:sz w:val="16"/>
        <w:szCs w:val="16"/>
      </w:rPr>
      <w:t xml:space="preserve">Arkansas Department of Education </w:t>
    </w:r>
  </w:p>
  <w:p w14:paraId="078EDEE6" w14:textId="70B8B5E9" w:rsidR="00CF4DDE" w:rsidRDefault="00CF4DDE" w:rsidP="009C5852">
    <w:pPr>
      <w:jc w:val="center"/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>2016</w:t>
    </w:r>
  </w:p>
  <w:p w14:paraId="3940F22F" w14:textId="77777777" w:rsidR="00CF4DDE" w:rsidRPr="00C46596" w:rsidRDefault="00CF4DDE" w:rsidP="009C5852">
    <w:pPr>
      <w:jc w:val="center"/>
      <w:rPr>
        <w:rStyle w:val="PageNumber"/>
        <w:sz w:val="16"/>
        <w:szCs w:val="16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6DC19E" w14:textId="77777777" w:rsidR="00CF4DDE" w:rsidRPr="00C46596" w:rsidRDefault="00CF4DDE" w:rsidP="00C46596">
    <w:pPr>
      <w:rPr>
        <w:sz w:val="16"/>
        <w:szCs w:val="16"/>
      </w:rPr>
    </w:pPr>
    <w:r w:rsidRPr="00C46596">
      <w:rPr>
        <w:rStyle w:val="PageNumber"/>
        <w:sz w:val="16"/>
        <w:szCs w:val="16"/>
      </w:rPr>
      <w:fldChar w:fldCharType="begin"/>
    </w:r>
    <w:r w:rsidRPr="00C46596">
      <w:rPr>
        <w:rStyle w:val="PageNumber"/>
        <w:sz w:val="16"/>
        <w:szCs w:val="16"/>
      </w:rPr>
      <w:instrText xml:space="preserve"> PAGE </w:instrText>
    </w:r>
    <w:r w:rsidRPr="00C46596">
      <w:rPr>
        <w:rStyle w:val="PageNumber"/>
        <w:sz w:val="16"/>
        <w:szCs w:val="16"/>
      </w:rPr>
      <w:fldChar w:fldCharType="separate"/>
    </w:r>
    <w:r w:rsidR="00905101">
      <w:rPr>
        <w:rStyle w:val="PageNumber"/>
        <w:noProof/>
        <w:sz w:val="16"/>
        <w:szCs w:val="16"/>
      </w:rPr>
      <w:t>7</w:t>
    </w:r>
    <w:r w:rsidRPr="00C46596">
      <w:rPr>
        <w:rStyle w:val="PageNumber"/>
        <w:sz w:val="16"/>
        <w:szCs w:val="16"/>
      </w:rPr>
      <w:fldChar w:fldCharType="end"/>
    </w:r>
  </w:p>
  <w:p w14:paraId="6AA96FDC" w14:textId="2EEC9004" w:rsidR="00CF4DDE" w:rsidRDefault="00CF4DDE" w:rsidP="00520A1B">
    <w:pPr>
      <w:jc w:val="center"/>
      <w:rPr>
        <w:sz w:val="16"/>
        <w:szCs w:val="16"/>
      </w:rPr>
    </w:pPr>
    <w:r w:rsidRPr="00C46596">
      <w:rPr>
        <w:sz w:val="16"/>
        <w:szCs w:val="16"/>
      </w:rPr>
      <w:t>Mathematical Application</w:t>
    </w:r>
    <w:r w:rsidR="00A8004C">
      <w:rPr>
        <w:sz w:val="16"/>
        <w:szCs w:val="16"/>
      </w:rPr>
      <w:t>s and Algorithms</w:t>
    </w:r>
  </w:p>
  <w:p w14:paraId="4B64D78B" w14:textId="020C5132" w:rsidR="00D10BF2" w:rsidRPr="00C46596" w:rsidRDefault="00D10BF2" w:rsidP="00D10BF2">
    <w:pPr>
      <w:pStyle w:val="Footer"/>
      <w:jc w:val="center"/>
      <w:rPr>
        <w:sz w:val="16"/>
        <w:szCs w:val="16"/>
      </w:rPr>
    </w:pPr>
    <w:r w:rsidRPr="00D10BF2">
      <w:rPr>
        <w:rStyle w:val="PageNumber"/>
        <w:sz w:val="16"/>
        <w:szCs w:val="16"/>
      </w:rPr>
      <w:t>Arkansas Mathematics Standards</w:t>
    </w:r>
  </w:p>
  <w:p w14:paraId="738773A8" w14:textId="77777777" w:rsidR="00CF4DDE" w:rsidRPr="00C46596" w:rsidRDefault="00CF4DDE" w:rsidP="00520A1B">
    <w:pPr>
      <w:jc w:val="center"/>
      <w:rPr>
        <w:rStyle w:val="PageNumber"/>
        <w:sz w:val="16"/>
        <w:szCs w:val="16"/>
      </w:rPr>
    </w:pPr>
    <w:r w:rsidRPr="00C46596">
      <w:rPr>
        <w:rStyle w:val="PageNumber"/>
        <w:sz w:val="16"/>
        <w:szCs w:val="16"/>
      </w:rPr>
      <w:t xml:space="preserve">Arkansas Department of Education </w:t>
    </w:r>
  </w:p>
  <w:p w14:paraId="2E6CE746" w14:textId="7EE7B8F5" w:rsidR="00CF4DDE" w:rsidRDefault="00CF4DDE" w:rsidP="00520A1B">
    <w:pPr>
      <w:jc w:val="center"/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>2016</w:t>
    </w:r>
  </w:p>
  <w:p w14:paraId="762C52B7" w14:textId="77777777" w:rsidR="00CF4DDE" w:rsidRPr="00C46596" w:rsidRDefault="00CF4DDE" w:rsidP="00520A1B">
    <w:pPr>
      <w:jc w:val="center"/>
      <w:rPr>
        <w:rStyle w:val="PageNumber"/>
        <w:sz w:val="16"/>
        <w:szCs w:val="16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047890" w14:textId="77777777" w:rsidR="00CF4DDE" w:rsidRPr="008B2F66" w:rsidRDefault="00CF4DDE">
    <w:pPr>
      <w:pStyle w:val="Footer"/>
      <w:rPr>
        <w:sz w:val="16"/>
        <w:szCs w:val="16"/>
      </w:rPr>
    </w:pPr>
    <w:r w:rsidRPr="008B2F66">
      <w:rPr>
        <w:rStyle w:val="PageNumber"/>
        <w:sz w:val="16"/>
        <w:szCs w:val="16"/>
      </w:rPr>
      <w:fldChar w:fldCharType="begin"/>
    </w:r>
    <w:r w:rsidRPr="008B2F66">
      <w:rPr>
        <w:rStyle w:val="PageNumber"/>
        <w:sz w:val="16"/>
        <w:szCs w:val="16"/>
      </w:rPr>
      <w:instrText xml:space="preserve"> PAGE </w:instrText>
    </w:r>
    <w:r w:rsidRPr="008B2F66">
      <w:rPr>
        <w:rStyle w:val="PageNumber"/>
        <w:sz w:val="16"/>
        <w:szCs w:val="16"/>
      </w:rPr>
      <w:fldChar w:fldCharType="separate"/>
    </w:r>
    <w:r w:rsidR="00905101">
      <w:rPr>
        <w:rStyle w:val="PageNumber"/>
        <w:noProof/>
        <w:sz w:val="16"/>
        <w:szCs w:val="16"/>
      </w:rPr>
      <w:t>8</w:t>
    </w:r>
    <w:r w:rsidRPr="008B2F66">
      <w:rPr>
        <w:rStyle w:val="PageNumber"/>
        <w:sz w:val="16"/>
        <w:szCs w:val="16"/>
      </w:rPr>
      <w:fldChar w:fldCharType="end"/>
    </w:r>
  </w:p>
  <w:p w14:paraId="5322766B" w14:textId="445DC072" w:rsidR="00CF4DDE" w:rsidRDefault="00CF4DDE" w:rsidP="00CF4DDE">
    <w:pPr>
      <w:jc w:val="center"/>
      <w:rPr>
        <w:sz w:val="16"/>
        <w:szCs w:val="16"/>
      </w:rPr>
    </w:pPr>
    <w:r w:rsidRPr="008B2F66">
      <w:rPr>
        <w:sz w:val="16"/>
        <w:szCs w:val="16"/>
      </w:rPr>
      <w:t>Mathematical Applications and Algorithms</w:t>
    </w:r>
  </w:p>
  <w:p w14:paraId="2D93AB3B" w14:textId="096CC447" w:rsidR="00D10BF2" w:rsidRDefault="00D10BF2" w:rsidP="00D10BF2">
    <w:pPr>
      <w:pStyle w:val="Footer"/>
      <w:jc w:val="center"/>
      <w:rPr>
        <w:sz w:val="16"/>
        <w:szCs w:val="16"/>
      </w:rPr>
    </w:pPr>
    <w:r w:rsidRPr="00D10BF2">
      <w:rPr>
        <w:rStyle w:val="PageNumber"/>
        <w:sz w:val="16"/>
        <w:szCs w:val="16"/>
      </w:rPr>
      <w:t>Arkansas Mathematics Standards</w:t>
    </w:r>
  </w:p>
  <w:p w14:paraId="6C25B94A" w14:textId="77777777" w:rsidR="00CF4DDE" w:rsidRPr="008B2F66" w:rsidRDefault="00CF4DDE" w:rsidP="008B2F66">
    <w:pPr>
      <w:jc w:val="center"/>
      <w:rPr>
        <w:sz w:val="16"/>
        <w:szCs w:val="16"/>
      </w:rPr>
    </w:pPr>
    <w:r w:rsidRPr="008B2F66">
      <w:rPr>
        <w:rStyle w:val="PageNumber"/>
        <w:sz w:val="16"/>
        <w:szCs w:val="16"/>
      </w:rPr>
      <w:t xml:space="preserve">Arkansas Department of Education </w:t>
    </w:r>
  </w:p>
  <w:p w14:paraId="7E424497" w14:textId="598E7845" w:rsidR="00CF4DDE" w:rsidRDefault="00CF4DDE" w:rsidP="002925ED">
    <w:pPr>
      <w:jc w:val="center"/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>2016</w:t>
    </w:r>
  </w:p>
  <w:p w14:paraId="3D361DDD" w14:textId="77777777" w:rsidR="00CF4DDE" w:rsidRPr="008B2F66" w:rsidRDefault="00CF4DDE" w:rsidP="002925ED">
    <w:pPr>
      <w:jc w:val="center"/>
      <w:rPr>
        <w:rStyle w:val="PageNumber"/>
        <w:sz w:val="16"/>
        <w:szCs w:val="16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B28F2B" w14:textId="592B2103" w:rsidR="00D10BF2" w:rsidRPr="008B2F66" w:rsidRDefault="00CF4DDE">
    <w:pPr>
      <w:pStyle w:val="Footer"/>
      <w:rPr>
        <w:sz w:val="16"/>
        <w:szCs w:val="16"/>
      </w:rPr>
    </w:pPr>
    <w:r w:rsidRPr="008B2F66">
      <w:rPr>
        <w:rStyle w:val="PageNumber"/>
        <w:sz w:val="16"/>
        <w:szCs w:val="16"/>
      </w:rPr>
      <w:fldChar w:fldCharType="begin"/>
    </w:r>
    <w:r w:rsidRPr="008B2F66">
      <w:rPr>
        <w:rStyle w:val="PageNumber"/>
        <w:sz w:val="16"/>
        <w:szCs w:val="16"/>
      </w:rPr>
      <w:instrText xml:space="preserve"> PAGE </w:instrText>
    </w:r>
    <w:r w:rsidRPr="008B2F66">
      <w:rPr>
        <w:rStyle w:val="PageNumber"/>
        <w:sz w:val="16"/>
        <w:szCs w:val="16"/>
      </w:rPr>
      <w:fldChar w:fldCharType="separate"/>
    </w:r>
    <w:r w:rsidR="00905101">
      <w:rPr>
        <w:rStyle w:val="PageNumber"/>
        <w:noProof/>
        <w:sz w:val="16"/>
        <w:szCs w:val="16"/>
      </w:rPr>
      <w:t>9</w:t>
    </w:r>
    <w:r w:rsidRPr="008B2F66">
      <w:rPr>
        <w:rStyle w:val="PageNumber"/>
        <w:sz w:val="16"/>
        <w:szCs w:val="16"/>
      </w:rPr>
      <w:fldChar w:fldCharType="end"/>
    </w:r>
  </w:p>
  <w:p w14:paraId="76636734" w14:textId="0A2289EB" w:rsidR="00CF4DDE" w:rsidRDefault="00CF4DDE" w:rsidP="00346865">
    <w:pPr>
      <w:jc w:val="center"/>
      <w:rPr>
        <w:sz w:val="16"/>
        <w:szCs w:val="16"/>
      </w:rPr>
    </w:pPr>
    <w:r w:rsidRPr="008B2F66">
      <w:rPr>
        <w:sz w:val="16"/>
        <w:szCs w:val="16"/>
      </w:rPr>
      <w:t>Mathematical Applications and Algorithms</w:t>
    </w:r>
  </w:p>
  <w:p w14:paraId="669E595D" w14:textId="4FEC8438" w:rsidR="00D10BF2" w:rsidRDefault="00D10BF2" w:rsidP="00D10BF2">
    <w:pPr>
      <w:pStyle w:val="Footer"/>
      <w:jc w:val="center"/>
      <w:rPr>
        <w:sz w:val="16"/>
        <w:szCs w:val="16"/>
      </w:rPr>
    </w:pPr>
    <w:r w:rsidRPr="00D10BF2">
      <w:rPr>
        <w:rStyle w:val="PageNumber"/>
        <w:sz w:val="16"/>
        <w:szCs w:val="16"/>
      </w:rPr>
      <w:t>Arkansas Mathematics Standards</w:t>
    </w:r>
  </w:p>
  <w:p w14:paraId="28BC27C2" w14:textId="77777777" w:rsidR="00CF4DDE" w:rsidRPr="008B2F66" w:rsidRDefault="00CF4DDE" w:rsidP="008B2F66">
    <w:pPr>
      <w:jc w:val="center"/>
      <w:rPr>
        <w:sz w:val="16"/>
        <w:szCs w:val="16"/>
      </w:rPr>
    </w:pPr>
    <w:r w:rsidRPr="008B2F66">
      <w:rPr>
        <w:rStyle w:val="PageNumber"/>
        <w:sz w:val="16"/>
        <w:szCs w:val="16"/>
      </w:rPr>
      <w:t xml:space="preserve">Arkansas Department of Education </w:t>
    </w:r>
  </w:p>
  <w:p w14:paraId="554E15F7" w14:textId="6F326FC8" w:rsidR="00CF4DDE" w:rsidRDefault="00CF4DDE" w:rsidP="008B2F66">
    <w:pPr>
      <w:jc w:val="center"/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>2016</w:t>
    </w:r>
  </w:p>
  <w:p w14:paraId="5D4364EE" w14:textId="77777777" w:rsidR="00CF4DDE" w:rsidRPr="008B2F66" w:rsidRDefault="00CF4DDE" w:rsidP="008B2F66">
    <w:pPr>
      <w:jc w:val="center"/>
      <w:rPr>
        <w:rStyle w:val="PageNumber"/>
        <w:sz w:val="16"/>
        <w:szCs w:val="16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A452AE" w14:textId="77777777" w:rsidR="00CF4DDE" w:rsidRPr="008B2F66" w:rsidRDefault="00CF4DDE" w:rsidP="008B2F66">
    <w:pPr>
      <w:rPr>
        <w:sz w:val="16"/>
        <w:szCs w:val="16"/>
      </w:rPr>
    </w:pPr>
    <w:r w:rsidRPr="008B2F66">
      <w:rPr>
        <w:rStyle w:val="PageNumber"/>
        <w:sz w:val="16"/>
        <w:szCs w:val="16"/>
      </w:rPr>
      <w:fldChar w:fldCharType="begin"/>
    </w:r>
    <w:r w:rsidRPr="008B2F66">
      <w:rPr>
        <w:rStyle w:val="PageNumber"/>
        <w:sz w:val="16"/>
        <w:szCs w:val="16"/>
      </w:rPr>
      <w:instrText xml:space="preserve"> PAGE </w:instrText>
    </w:r>
    <w:r w:rsidRPr="008B2F66">
      <w:rPr>
        <w:rStyle w:val="PageNumber"/>
        <w:sz w:val="16"/>
        <w:szCs w:val="16"/>
      </w:rPr>
      <w:fldChar w:fldCharType="separate"/>
    </w:r>
    <w:r w:rsidR="00905101">
      <w:rPr>
        <w:rStyle w:val="PageNumber"/>
        <w:noProof/>
        <w:sz w:val="16"/>
        <w:szCs w:val="16"/>
      </w:rPr>
      <w:t>10</w:t>
    </w:r>
    <w:r w:rsidRPr="008B2F66">
      <w:rPr>
        <w:rStyle w:val="PageNumber"/>
        <w:sz w:val="16"/>
        <w:szCs w:val="16"/>
      </w:rPr>
      <w:fldChar w:fldCharType="end"/>
    </w:r>
    <w:r w:rsidRPr="008B2F66">
      <w:rPr>
        <w:sz w:val="16"/>
        <w:szCs w:val="16"/>
      </w:rPr>
      <w:t xml:space="preserve"> </w:t>
    </w:r>
  </w:p>
  <w:p w14:paraId="75049C5F" w14:textId="6911AC7A" w:rsidR="00CF4DDE" w:rsidRDefault="00CF4DDE" w:rsidP="008B2F66">
    <w:pPr>
      <w:jc w:val="center"/>
      <w:rPr>
        <w:sz w:val="16"/>
        <w:szCs w:val="16"/>
      </w:rPr>
    </w:pPr>
    <w:r w:rsidRPr="008B2F66">
      <w:rPr>
        <w:sz w:val="16"/>
        <w:szCs w:val="16"/>
      </w:rPr>
      <w:t>Mathemat</w:t>
    </w:r>
    <w:r w:rsidR="00A8004C">
      <w:rPr>
        <w:sz w:val="16"/>
        <w:szCs w:val="16"/>
      </w:rPr>
      <w:t>ical Applications and Algorithms</w:t>
    </w:r>
  </w:p>
  <w:p w14:paraId="3F992705" w14:textId="0C3F0512" w:rsidR="00D10BF2" w:rsidRDefault="00D10BF2" w:rsidP="00D10BF2">
    <w:pPr>
      <w:pStyle w:val="Footer"/>
      <w:jc w:val="center"/>
      <w:rPr>
        <w:sz w:val="16"/>
        <w:szCs w:val="16"/>
      </w:rPr>
    </w:pPr>
    <w:r w:rsidRPr="00D10BF2">
      <w:rPr>
        <w:rStyle w:val="PageNumber"/>
        <w:sz w:val="16"/>
        <w:szCs w:val="16"/>
      </w:rPr>
      <w:t>Arkansas Mathematics Standards</w:t>
    </w:r>
  </w:p>
  <w:p w14:paraId="2B74B516" w14:textId="77777777" w:rsidR="00CF4DDE" w:rsidRPr="008B2F66" w:rsidRDefault="00CF4DDE" w:rsidP="008B2F66">
    <w:pPr>
      <w:jc w:val="center"/>
      <w:rPr>
        <w:sz w:val="16"/>
        <w:szCs w:val="16"/>
      </w:rPr>
    </w:pPr>
    <w:r w:rsidRPr="008B2F66">
      <w:rPr>
        <w:rStyle w:val="PageNumber"/>
        <w:sz w:val="16"/>
        <w:szCs w:val="16"/>
      </w:rPr>
      <w:t xml:space="preserve">Arkansas Department of Education </w:t>
    </w:r>
  </w:p>
  <w:p w14:paraId="3753C6D6" w14:textId="59E22857" w:rsidR="00CF4DDE" w:rsidRPr="008B2F66" w:rsidRDefault="00F63411" w:rsidP="008B2F66">
    <w:pPr>
      <w:jc w:val="center"/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>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428484" w14:textId="77777777" w:rsidR="00331C6D" w:rsidRDefault="00331C6D">
      <w:r>
        <w:separator/>
      </w:r>
    </w:p>
  </w:footnote>
  <w:footnote w:type="continuationSeparator" w:id="0">
    <w:p w14:paraId="235D83AA" w14:textId="77777777" w:rsidR="00331C6D" w:rsidRDefault="00331C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9E899E" w14:textId="77777777" w:rsidR="00CF4DDE" w:rsidRDefault="00CF4DD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5A60DC" w14:textId="77777777" w:rsidR="00CF4DDE" w:rsidRDefault="00CF4DD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85DD83" w14:textId="77777777" w:rsidR="00CF4DDE" w:rsidRDefault="00CF4DDE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505488" w14:textId="77777777" w:rsidR="00CF4DDE" w:rsidRDefault="00CF4D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4DF4D9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176E76"/>
    <w:multiLevelType w:val="hybridMultilevel"/>
    <w:tmpl w:val="DEFCE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32518"/>
    <w:multiLevelType w:val="hybridMultilevel"/>
    <w:tmpl w:val="7618D0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243392"/>
    <w:multiLevelType w:val="hybridMultilevel"/>
    <w:tmpl w:val="4198E7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5657A1"/>
    <w:multiLevelType w:val="hybridMultilevel"/>
    <w:tmpl w:val="9E664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3460DC"/>
    <w:multiLevelType w:val="hybridMultilevel"/>
    <w:tmpl w:val="5A68D5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9DF"/>
    <w:rsid w:val="000367B0"/>
    <w:rsid w:val="00046DEA"/>
    <w:rsid w:val="000618C6"/>
    <w:rsid w:val="00070308"/>
    <w:rsid w:val="0008254B"/>
    <w:rsid w:val="000C20BC"/>
    <w:rsid w:val="000D40EB"/>
    <w:rsid w:val="000F0B4D"/>
    <w:rsid w:val="00101B28"/>
    <w:rsid w:val="00106685"/>
    <w:rsid w:val="001107F4"/>
    <w:rsid w:val="00120BAE"/>
    <w:rsid w:val="001571D3"/>
    <w:rsid w:val="00180ABE"/>
    <w:rsid w:val="001C1F29"/>
    <w:rsid w:val="001D0F38"/>
    <w:rsid w:val="001D64B2"/>
    <w:rsid w:val="002065B6"/>
    <w:rsid w:val="00217D9C"/>
    <w:rsid w:val="00224819"/>
    <w:rsid w:val="002417C9"/>
    <w:rsid w:val="00262F8B"/>
    <w:rsid w:val="00274661"/>
    <w:rsid w:val="00286C3F"/>
    <w:rsid w:val="002925ED"/>
    <w:rsid w:val="002D756B"/>
    <w:rsid w:val="0030609D"/>
    <w:rsid w:val="00307078"/>
    <w:rsid w:val="00312199"/>
    <w:rsid w:val="00325095"/>
    <w:rsid w:val="00325B9F"/>
    <w:rsid w:val="00331C6D"/>
    <w:rsid w:val="00333B7C"/>
    <w:rsid w:val="003454F3"/>
    <w:rsid w:val="00346865"/>
    <w:rsid w:val="00353313"/>
    <w:rsid w:val="00354EC9"/>
    <w:rsid w:val="00377A0A"/>
    <w:rsid w:val="0038775C"/>
    <w:rsid w:val="003961A7"/>
    <w:rsid w:val="003969E2"/>
    <w:rsid w:val="003A4081"/>
    <w:rsid w:val="003C528B"/>
    <w:rsid w:val="003E78E9"/>
    <w:rsid w:val="003F7050"/>
    <w:rsid w:val="0041452C"/>
    <w:rsid w:val="004214DE"/>
    <w:rsid w:val="0042321A"/>
    <w:rsid w:val="00444764"/>
    <w:rsid w:val="004520D0"/>
    <w:rsid w:val="00453EC0"/>
    <w:rsid w:val="0047279D"/>
    <w:rsid w:val="00491B24"/>
    <w:rsid w:val="004A79DF"/>
    <w:rsid w:val="004E4100"/>
    <w:rsid w:val="00502A1B"/>
    <w:rsid w:val="00520A1B"/>
    <w:rsid w:val="00536DAA"/>
    <w:rsid w:val="005910A1"/>
    <w:rsid w:val="00591F78"/>
    <w:rsid w:val="00595BC7"/>
    <w:rsid w:val="005B050E"/>
    <w:rsid w:val="005B0AD3"/>
    <w:rsid w:val="005D24FF"/>
    <w:rsid w:val="005E0C1D"/>
    <w:rsid w:val="006303E0"/>
    <w:rsid w:val="0064491A"/>
    <w:rsid w:val="00654DDA"/>
    <w:rsid w:val="00656B54"/>
    <w:rsid w:val="00685B02"/>
    <w:rsid w:val="00686CAB"/>
    <w:rsid w:val="00686ED4"/>
    <w:rsid w:val="00695A0F"/>
    <w:rsid w:val="006D20FB"/>
    <w:rsid w:val="006F346A"/>
    <w:rsid w:val="007211E2"/>
    <w:rsid w:val="00730588"/>
    <w:rsid w:val="00744DA1"/>
    <w:rsid w:val="00770E0C"/>
    <w:rsid w:val="007A5235"/>
    <w:rsid w:val="007B1C3B"/>
    <w:rsid w:val="007B5EE4"/>
    <w:rsid w:val="007C3F3D"/>
    <w:rsid w:val="007C563F"/>
    <w:rsid w:val="007D4D72"/>
    <w:rsid w:val="007E1B1F"/>
    <w:rsid w:val="0080462D"/>
    <w:rsid w:val="00806373"/>
    <w:rsid w:val="00813524"/>
    <w:rsid w:val="0081370F"/>
    <w:rsid w:val="0083298B"/>
    <w:rsid w:val="00847A02"/>
    <w:rsid w:val="008A09D4"/>
    <w:rsid w:val="008B1468"/>
    <w:rsid w:val="008B2A03"/>
    <w:rsid w:val="008B2F66"/>
    <w:rsid w:val="008C00FE"/>
    <w:rsid w:val="008D4BB6"/>
    <w:rsid w:val="008F0858"/>
    <w:rsid w:val="00905101"/>
    <w:rsid w:val="009116D4"/>
    <w:rsid w:val="00914D0B"/>
    <w:rsid w:val="00920736"/>
    <w:rsid w:val="00954AD6"/>
    <w:rsid w:val="009763F2"/>
    <w:rsid w:val="00993661"/>
    <w:rsid w:val="00993DD3"/>
    <w:rsid w:val="009A5A72"/>
    <w:rsid w:val="009B0C9F"/>
    <w:rsid w:val="009C5852"/>
    <w:rsid w:val="009F1F35"/>
    <w:rsid w:val="009F3CCE"/>
    <w:rsid w:val="00A136C3"/>
    <w:rsid w:val="00A206A3"/>
    <w:rsid w:val="00A2175D"/>
    <w:rsid w:val="00A24F22"/>
    <w:rsid w:val="00A3516D"/>
    <w:rsid w:val="00A642BD"/>
    <w:rsid w:val="00A65FD7"/>
    <w:rsid w:val="00A664C6"/>
    <w:rsid w:val="00A8004C"/>
    <w:rsid w:val="00A81047"/>
    <w:rsid w:val="00AA7019"/>
    <w:rsid w:val="00AB1453"/>
    <w:rsid w:val="00AB5DE8"/>
    <w:rsid w:val="00B033BB"/>
    <w:rsid w:val="00B04256"/>
    <w:rsid w:val="00B21CC8"/>
    <w:rsid w:val="00B2633B"/>
    <w:rsid w:val="00B5301E"/>
    <w:rsid w:val="00B565DD"/>
    <w:rsid w:val="00B6785A"/>
    <w:rsid w:val="00B810CF"/>
    <w:rsid w:val="00B847C6"/>
    <w:rsid w:val="00B92FEB"/>
    <w:rsid w:val="00BC1646"/>
    <w:rsid w:val="00BC217B"/>
    <w:rsid w:val="00C06EC3"/>
    <w:rsid w:val="00C33BB6"/>
    <w:rsid w:val="00C46596"/>
    <w:rsid w:val="00C50C06"/>
    <w:rsid w:val="00C5431F"/>
    <w:rsid w:val="00C5751E"/>
    <w:rsid w:val="00C74F04"/>
    <w:rsid w:val="00C8418D"/>
    <w:rsid w:val="00C97A67"/>
    <w:rsid w:val="00C97B3B"/>
    <w:rsid w:val="00CA198F"/>
    <w:rsid w:val="00CC6D39"/>
    <w:rsid w:val="00CF1942"/>
    <w:rsid w:val="00CF4DDE"/>
    <w:rsid w:val="00D10612"/>
    <w:rsid w:val="00D10BF2"/>
    <w:rsid w:val="00D46B0C"/>
    <w:rsid w:val="00D52974"/>
    <w:rsid w:val="00D93FE5"/>
    <w:rsid w:val="00DA5D47"/>
    <w:rsid w:val="00DA6285"/>
    <w:rsid w:val="00E25E75"/>
    <w:rsid w:val="00E262FB"/>
    <w:rsid w:val="00E3041B"/>
    <w:rsid w:val="00E34138"/>
    <w:rsid w:val="00E43231"/>
    <w:rsid w:val="00E619DA"/>
    <w:rsid w:val="00E83343"/>
    <w:rsid w:val="00E86FDC"/>
    <w:rsid w:val="00E903BE"/>
    <w:rsid w:val="00ED4533"/>
    <w:rsid w:val="00EE2692"/>
    <w:rsid w:val="00EE55FA"/>
    <w:rsid w:val="00EE6E26"/>
    <w:rsid w:val="00EF2692"/>
    <w:rsid w:val="00EF586C"/>
    <w:rsid w:val="00EF6498"/>
    <w:rsid w:val="00F12CAB"/>
    <w:rsid w:val="00F21430"/>
    <w:rsid w:val="00F21870"/>
    <w:rsid w:val="00F22E61"/>
    <w:rsid w:val="00F27652"/>
    <w:rsid w:val="00F4019F"/>
    <w:rsid w:val="00F52E8E"/>
    <w:rsid w:val="00F63411"/>
    <w:rsid w:val="00F70A75"/>
    <w:rsid w:val="00F75F9D"/>
    <w:rsid w:val="00FA3F5A"/>
    <w:rsid w:val="00FC396E"/>
    <w:rsid w:val="00FF1687"/>
    <w:rsid w:val="00FF3580"/>
    <w:rsid w:val="00FF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8C3B08"/>
  <w15:docId w15:val="{60CBB44A-7C08-498A-83EF-914CF13F8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color w:val="0000FF"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2"/>
    </w:rPr>
  </w:style>
  <w:style w:type="paragraph" w:styleId="Heading6">
    <w:name w:val="heading 6"/>
    <w:basedOn w:val="Normal"/>
    <w:next w:val="Normal"/>
    <w:qFormat/>
    <w:pPr>
      <w:keepNext/>
      <w:tabs>
        <w:tab w:val="left" w:pos="3852"/>
      </w:tabs>
      <w:jc w:val="center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pPr>
      <w:widowControl w:val="0"/>
      <w:tabs>
        <w:tab w:val="center" w:pos="4320"/>
        <w:tab w:val="right" w:pos="8640"/>
      </w:tabs>
      <w:snapToGrid w:val="0"/>
    </w:pPr>
    <w:rPr>
      <w:szCs w:val="20"/>
    </w:rPr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sid w:val="00C50C06"/>
    <w:rPr>
      <w:color w:val="0000FF"/>
      <w:u w:val="single"/>
    </w:rPr>
  </w:style>
  <w:style w:type="paragraph" w:styleId="NormalWeb">
    <w:name w:val="Normal (Web)"/>
    <w:basedOn w:val="Normal"/>
    <w:rsid w:val="00C50C06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styleId="Emphasis">
    <w:name w:val="Emphasis"/>
    <w:qFormat/>
    <w:rsid w:val="00C50C06"/>
    <w:rPr>
      <w:i/>
      <w:iCs/>
    </w:rPr>
  </w:style>
  <w:style w:type="character" w:styleId="Strong">
    <w:name w:val="Strong"/>
    <w:qFormat/>
    <w:rsid w:val="0047279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FD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FD7"/>
    <w:rPr>
      <w:rFonts w:ascii="Lucida Grande" w:hAnsi="Lucida Grande" w:cs="Arial"/>
      <w:sz w:val="18"/>
      <w:szCs w:val="18"/>
    </w:rPr>
  </w:style>
  <w:style w:type="character" w:styleId="PlaceholderText">
    <w:name w:val="Placeholder Text"/>
    <w:basedOn w:val="DefaultParagraphFont"/>
    <w:uiPriority w:val="67"/>
    <w:rsid w:val="00C06EC3"/>
    <w:rPr>
      <w:color w:val="808080"/>
    </w:rPr>
  </w:style>
  <w:style w:type="paragraph" w:styleId="ListParagraph">
    <w:name w:val="List Paragraph"/>
    <w:basedOn w:val="Normal"/>
    <w:uiPriority w:val="72"/>
    <w:rsid w:val="00E25E75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D10BF2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2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4.xml"/><Relationship Id="rId18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adedata.arkansas.gov/ccms/" TargetMode="External"/><Relationship Id="rId14" Type="http://schemas.openxmlformats.org/officeDocument/2006/relationships/footer" Target="footer5.xml"/><Relationship Id="rId22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AD2A7-D9C4-4B22-9E9A-01BCEA6AE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2083</Words>
  <Characters>11876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Computer Mathematics Course</vt:lpstr>
    </vt:vector>
  </TitlesOfParts>
  <Company>ADE</Company>
  <LinksUpToDate>false</LinksUpToDate>
  <CharactersWithSpaces>13932</CharactersWithSpaces>
  <SharedDoc>false</SharedDoc>
  <HLinks>
    <vt:vector size="78" baseType="variant">
      <vt:variant>
        <vt:i4>3145761</vt:i4>
      </vt:variant>
      <vt:variant>
        <vt:i4>18</vt:i4>
      </vt:variant>
      <vt:variant>
        <vt:i4>0</vt:i4>
      </vt:variant>
      <vt:variant>
        <vt:i4>5</vt:i4>
      </vt:variant>
      <vt:variant>
        <vt:lpwstr>http://www.mathwords.com/t/tangent.htm</vt:lpwstr>
      </vt:variant>
      <vt:variant>
        <vt:lpwstr/>
      </vt:variant>
      <vt:variant>
        <vt:i4>852085</vt:i4>
      </vt:variant>
      <vt:variant>
        <vt:i4>15</vt:i4>
      </vt:variant>
      <vt:variant>
        <vt:i4>0</vt:i4>
      </vt:variant>
      <vt:variant>
        <vt:i4>5</vt:i4>
      </vt:variant>
      <vt:variant>
        <vt:lpwstr>http://www.mathwords.com/c/cosine.htm</vt:lpwstr>
      </vt:variant>
      <vt:variant>
        <vt:lpwstr/>
      </vt:variant>
      <vt:variant>
        <vt:i4>8257562</vt:i4>
      </vt:variant>
      <vt:variant>
        <vt:i4>12</vt:i4>
      </vt:variant>
      <vt:variant>
        <vt:i4>0</vt:i4>
      </vt:variant>
      <vt:variant>
        <vt:i4>5</vt:i4>
      </vt:variant>
      <vt:variant>
        <vt:lpwstr>http://www.mathwords.com/s/sine.htm</vt:lpwstr>
      </vt:variant>
      <vt:variant>
        <vt:lpwstr/>
      </vt:variant>
      <vt:variant>
        <vt:i4>4456526</vt:i4>
      </vt:variant>
      <vt:variant>
        <vt:i4>9</vt:i4>
      </vt:variant>
      <vt:variant>
        <vt:i4>0</vt:i4>
      </vt:variant>
      <vt:variant>
        <vt:i4>5</vt:i4>
      </vt:variant>
      <vt:variant>
        <vt:lpwstr>http://www.mathwords.com/c/cotangent.htm</vt:lpwstr>
      </vt:variant>
      <vt:variant>
        <vt:lpwstr/>
      </vt:variant>
      <vt:variant>
        <vt:i4>1900646</vt:i4>
      </vt:variant>
      <vt:variant>
        <vt:i4>6</vt:i4>
      </vt:variant>
      <vt:variant>
        <vt:i4>0</vt:i4>
      </vt:variant>
      <vt:variant>
        <vt:i4>5</vt:i4>
      </vt:variant>
      <vt:variant>
        <vt:lpwstr>http://www.mathwords.com/s/secant.htm</vt:lpwstr>
      </vt:variant>
      <vt:variant>
        <vt:lpwstr/>
      </vt:variant>
      <vt:variant>
        <vt:i4>3670106</vt:i4>
      </vt:variant>
      <vt:variant>
        <vt:i4>14578</vt:i4>
      </vt:variant>
      <vt:variant>
        <vt:i4>1025</vt:i4>
      </vt:variant>
      <vt:variant>
        <vt:i4>1</vt:i4>
      </vt:variant>
      <vt:variant>
        <vt:lpwstr>c89</vt:lpwstr>
      </vt:variant>
      <vt:variant>
        <vt:lpwstr/>
      </vt:variant>
      <vt:variant>
        <vt:i4>3735635</vt:i4>
      </vt:variant>
      <vt:variant>
        <vt:i4>14794</vt:i4>
      </vt:variant>
      <vt:variant>
        <vt:i4>1026</vt:i4>
      </vt:variant>
      <vt:variant>
        <vt:i4>1</vt:i4>
      </vt:variant>
      <vt:variant>
        <vt:lpwstr>c90</vt:lpwstr>
      </vt:variant>
      <vt:variant>
        <vt:lpwstr/>
      </vt:variant>
      <vt:variant>
        <vt:i4>5636140</vt:i4>
      </vt:variant>
      <vt:variant>
        <vt:i4>18021</vt:i4>
      </vt:variant>
      <vt:variant>
        <vt:i4>1027</vt:i4>
      </vt:variant>
      <vt:variant>
        <vt:i4>1</vt:i4>
      </vt:variant>
      <vt:variant>
        <vt:lpwstr>reciprocal%20identities%20sin</vt:lpwstr>
      </vt:variant>
      <vt:variant>
        <vt:lpwstr/>
      </vt:variant>
      <vt:variant>
        <vt:i4>4980785</vt:i4>
      </vt:variant>
      <vt:variant>
        <vt:i4>18133</vt:i4>
      </vt:variant>
      <vt:variant>
        <vt:i4>1028</vt:i4>
      </vt:variant>
      <vt:variant>
        <vt:i4>1</vt:i4>
      </vt:variant>
      <vt:variant>
        <vt:lpwstr>reciprocal%20identities%20csc</vt:lpwstr>
      </vt:variant>
      <vt:variant>
        <vt:lpwstr/>
      </vt:variant>
      <vt:variant>
        <vt:i4>5242913</vt:i4>
      </vt:variant>
      <vt:variant>
        <vt:i4>18246</vt:i4>
      </vt:variant>
      <vt:variant>
        <vt:i4>1029</vt:i4>
      </vt:variant>
      <vt:variant>
        <vt:i4>1</vt:i4>
      </vt:variant>
      <vt:variant>
        <vt:lpwstr>reciprocal%20identities%20cos</vt:lpwstr>
      </vt:variant>
      <vt:variant>
        <vt:lpwstr/>
      </vt:variant>
      <vt:variant>
        <vt:i4>5898273</vt:i4>
      </vt:variant>
      <vt:variant>
        <vt:i4>18358</vt:i4>
      </vt:variant>
      <vt:variant>
        <vt:i4>1030</vt:i4>
      </vt:variant>
      <vt:variant>
        <vt:i4>1</vt:i4>
      </vt:variant>
      <vt:variant>
        <vt:lpwstr>reciprocal%20identities%20sec</vt:lpwstr>
      </vt:variant>
      <vt:variant>
        <vt:lpwstr/>
      </vt:variant>
      <vt:variant>
        <vt:i4>6160427</vt:i4>
      </vt:variant>
      <vt:variant>
        <vt:i4>18471</vt:i4>
      </vt:variant>
      <vt:variant>
        <vt:i4>1031</vt:i4>
      </vt:variant>
      <vt:variant>
        <vt:i4>1</vt:i4>
      </vt:variant>
      <vt:variant>
        <vt:lpwstr>reciprocal%20identities%20tan</vt:lpwstr>
      </vt:variant>
      <vt:variant>
        <vt:lpwstr/>
      </vt:variant>
      <vt:variant>
        <vt:i4>5242918</vt:i4>
      </vt:variant>
      <vt:variant>
        <vt:i4>18583</vt:i4>
      </vt:variant>
      <vt:variant>
        <vt:i4>1032</vt:i4>
      </vt:variant>
      <vt:variant>
        <vt:i4>1</vt:i4>
      </vt:variant>
      <vt:variant>
        <vt:lpwstr>reciprocal%20identities%20cot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Computer Mathematics Course</dc:title>
  <dc:creator>rbarnes</dc:creator>
  <cp:lastModifiedBy>Veronica Hebard (ADE)</cp:lastModifiedBy>
  <cp:revision>4</cp:revision>
  <cp:lastPrinted>2012-07-03T21:37:00Z</cp:lastPrinted>
  <dcterms:created xsi:type="dcterms:W3CDTF">2016-09-07T19:00:00Z</dcterms:created>
  <dcterms:modified xsi:type="dcterms:W3CDTF">2016-09-12T12:54:00Z</dcterms:modified>
</cp:coreProperties>
</file>