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0354" w14:textId="5761A1E0" w:rsidR="009022DC" w:rsidRPr="009E47DD" w:rsidRDefault="004C128D" w:rsidP="004C128D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578C05A9" wp14:editId="31C204D4">
            <wp:extent cx="4972050" cy="49720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7D64" w14:textId="157C808E" w:rsidR="004E53DB" w:rsidRPr="004C128D" w:rsidRDefault="00143898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Quantitative Literacy</w:t>
      </w:r>
    </w:p>
    <w:p w14:paraId="33A6B076" w14:textId="6179AB06" w:rsidR="003E5170" w:rsidRPr="004C128D" w:rsidRDefault="001E3C8D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48"/>
          <w:szCs w:val="48"/>
        </w:rPr>
      </w:pPr>
      <w:r w:rsidRPr="004C128D">
        <w:rPr>
          <w:b/>
          <w:sz w:val="48"/>
          <w:szCs w:val="48"/>
        </w:rPr>
        <w:t>Content Standards</w:t>
      </w:r>
      <w:r w:rsidR="008D7E60">
        <w:rPr>
          <w:b/>
          <w:sz w:val="48"/>
          <w:szCs w:val="48"/>
        </w:rPr>
        <w:t xml:space="preserve"> – Act 480</w:t>
      </w:r>
      <w:bookmarkStart w:id="0" w:name="_GoBack"/>
      <w:bookmarkEnd w:id="0"/>
    </w:p>
    <w:p w14:paraId="500ED0B3" w14:textId="673573F9" w:rsidR="003E5170" w:rsidRPr="004C128D" w:rsidRDefault="004E53DB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36"/>
          <w:szCs w:val="36"/>
        </w:rPr>
      </w:pPr>
      <w:r w:rsidRPr="004C128D">
        <w:rPr>
          <w:b/>
          <w:sz w:val="36"/>
          <w:szCs w:val="36"/>
        </w:rPr>
        <w:t>201</w:t>
      </w:r>
      <w:r w:rsidR="00E10E1D">
        <w:rPr>
          <w:b/>
          <w:sz w:val="36"/>
          <w:szCs w:val="36"/>
        </w:rPr>
        <w:t>7</w:t>
      </w:r>
    </w:p>
    <w:p w14:paraId="22DB9B3E" w14:textId="77777777" w:rsidR="00FB083B" w:rsidRPr="009E47DD" w:rsidRDefault="00FB083B" w:rsidP="00D00372">
      <w:pPr>
        <w:tabs>
          <w:tab w:val="left" w:pos="990"/>
          <w:tab w:val="left" w:pos="1530"/>
          <w:tab w:val="left" w:pos="2070"/>
          <w:tab w:val="left" w:pos="2790"/>
        </w:tabs>
        <w:jc w:val="center"/>
        <w:rPr>
          <w:b/>
          <w:sz w:val="56"/>
          <w:szCs w:val="56"/>
        </w:rPr>
      </w:pPr>
    </w:p>
    <w:p w14:paraId="1F2D55B2" w14:textId="1E92CC5B" w:rsidR="009022DC" w:rsidRPr="00394811" w:rsidRDefault="009022DC" w:rsidP="00E81877">
      <w:pPr>
        <w:tabs>
          <w:tab w:val="left" w:pos="990"/>
          <w:tab w:val="left" w:pos="1530"/>
          <w:tab w:val="left" w:pos="2070"/>
          <w:tab w:val="left" w:pos="2790"/>
        </w:tabs>
        <w:rPr>
          <w:sz w:val="30"/>
          <w:szCs w:val="30"/>
        </w:rPr>
        <w:sectPr w:rsidR="009022DC" w:rsidRPr="00394811" w:rsidSect="00A929B0">
          <w:footerReference w:type="default" r:id="rId9"/>
          <w:pgSz w:w="15840" w:h="12240" w:orient="landscape" w:code="1"/>
          <w:pgMar w:top="720" w:right="720" w:bottom="720" w:left="72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titlePg/>
          <w:docGrid w:linePitch="360"/>
        </w:sectPr>
      </w:pPr>
    </w:p>
    <w:p w14:paraId="21A69ADB" w14:textId="4EEEF82F" w:rsidR="00FE2597" w:rsidRPr="009E47DD" w:rsidRDefault="00FE2597" w:rsidP="00FE2ADD">
      <w:pPr>
        <w:pStyle w:val="Footer"/>
        <w:tabs>
          <w:tab w:val="left" w:pos="180"/>
          <w:tab w:val="left" w:pos="990"/>
          <w:tab w:val="left" w:pos="1530"/>
          <w:tab w:val="left" w:pos="2070"/>
          <w:tab w:val="left" w:pos="2160"/>
          <w:tab w:val="left" w:pos="2790"/>
        </w:tabs>
        <w:ind w:right="90"/>
      </w:pPr>
      <w:r w:rsidRPr="009E47DD">
        <w:lastRenderedPageBreak/>
        <w:t xml:space="preserve">Course Title:  </w:t>
      </w:r>
      <w:r w:rsidRPr="009E47DD">
        <w:tab/>
      </w:r>
      <w:r w:rsidR="000B6592" w:rsidRPr="009E47DD">
        <w:tab/>
      </w:r>
      <w:r w:rsidR="00143898">
        <w:t>Quantitative Literacy</w:t>
      </w:r>
    </w:p>
    <w:p w14:paraId="0F8F9AA1" w14:textId="77777777" w:rsidR="00FE2597" w:rsidRPr="009E47DD" w:rsidRDefault="00FE2597" w:rsidP="00D00372">
      <w:pPr>
        <w:pStyle w:val="Footer"/>
        <w:tabs>
          <w:tab w:val="left" w:pos="180"/>
          <w:tab w:val="left" w:pos="720"/>
          <w:tab w:val="left" w:pos="990"/>
          <w:tab w:val="left" w:pos="1530"/>
          <w:tab w:val="left" w:pos="2070"/>
          <w:tab w:val="left" w:pos="2160"/>
          <w:tab w:val="left" w:pos="2790"/>
        </w:tabs>
      </w:pPr>
      <w:r w:rsidRPr="009E47DD">
        <w:t xml:space="preserve">Course/Unit Credit:  </w:t>
      </w:r>
      <w:r w:rsidRPr="009E47DD">
        <w:tab/>
        <w:t>1</w:t>
      </w:r>
    </w:p>
    <w:p w14:paraId="132BC884" w14:textId="13976635" w:rsidR="00FE2597" w:rsidRPr="009E47DD" w:rsidRDefault="00FE2597" w:rsidP="00D00372">
      <w:pPr>
        <w:pStyle w:val="Footer"/>
        <w:tabs>
          <w:tab w:val="left" w:pos="180"/>
          <w:tab w:val="left" w:pos="720"/>
          <w:tab w:val="left" w:pos="990"/>
          <w:tab w:val="left" w:pos="1530"/>
          <w:tab w:val="left" w:pos="2070"/>
          <w:tab w:val="left" w:pos="2160"/>
          <w:tab w:val="left" w:pos="2790"/>
        </w:tabs>
      </w:pPr>
      <w:r w:rsidRPr="009E47DD">
        <w:t xml:space="preserve">Course Number:  </w:t>
      </w:r>
      <w:r w:rsidR="00143898">
        <w:tab/>
      </w:r>
      <w:r w:rsidR="004C0383">
        <w:t>439120</w:t>
      </w:r>
    </w:p>
    <w:p w14:paraId="11B82202" w14:textId="5EA806E7" w:rsidR="00FE2597" w:rsidRPr="009E47DD" w:rsidRDefault="00FE2597" w:rsidP="00D00372">
      <w:pPr>
        <w:pStyle w:val="Footer"/>
        <w:tabs>
          <w:tab w:val="left" w:pos="180"/>
          <w:tab w:val="left" w:pos="720"/>
          <w:tab w:val="left" w:pos="990"/>
          <w:tab w:val="left" w:pos="1530"/>
          <w:tab w:val="left" w:pos="2070"/>
          <w:tab w:val="left" w:pos="2160"/>
          <w:tab w:val="left" w:pos="2790"/>
        </w:tabs>
      </w:pPr>
      <w:r w:rsidRPr="009E47DD">
        <w:t xml:space="preserve">Teacher Licensure:  </w:t>
      </w:r>
      <w:r w:rsidRPr="009E47DD">
        <w:tab/>
      </w:r>
      <w:r w:rsidR="00CD00D3" w:rsidRPr="009E47DD">
        <w:t>Please refer to the Course Code Management System (</w:t>
      </w:r>
      <w:hyperlink r:id="rId10" w:history="1">
        <w:r w:rsidR="00CD00D3" w:rsidRPr="009E47DD">
          <w:rPr>
            <w:rStyle w:val="Hyperlink"/>
          </w:rPr>
          <w:t>https://adedata.arkansas.gov/ccms/</w:t>
        </w:r>
      </w:hyperlink>
      <w:r w:rsidR="00CD00D3" w:rsidRPr="009E47DD">
        <w:t>) for the most current licensure codes.</w:t>
      </w:r>
    </w:p>
    <w:p w14:paraId="5FFD6717" w14:textId="20095B07" w:rsidR="00FE2597" w:rsidRPr="009E47DD" w:rsidRDefault="00FE2597" w:rsidP="00D00372">
      <w:pPr>
        <w:pStyle w:val="Heading1"/>
        <w:tabs>
          <w:tab w:val="left" w:pos="180"/>
          <w:tab w:val="left" w:pos="990"/>
          <w:tab w:val="left" w:pos="1530"/>
          <w:tab w:val="left" w:pos="2070"/>
          <w:tab w:val="left" w:pos="2160"/>
          <w:tab w:val="left" w:pos="2790"/>
        </w:tabs>
        <w:rPr>
          <w:sz w:val="20"/>
          <w:szCs w:val="20"/>
        </w:rPr>
      </w:pPr>
      <w:r w:rsidRPr="009E47DD">
        <w:rPr>
          <w:sz w:val="20"/>
          <w:szCs w:val="20"/>
        </w:rPr>
        <w:t xml:space="preserve">Grades:  </w:t>
      </w:r>
      <w:r w:rsidRPr="009E47DD">
        <w:rPr>
          <w:sz w:val="20"/>
          <w:szCs w:val="20"/>
        </w:rPr>
        <w:tab/>
      </w:r>
      <w:r w:rsidR="000B6592" w:rsidRPr="009E47DD">
        <w:rPr>
          <w:sz w:val="20"/>
          <w:szCs w:val="20"/>
        </w:rPr>
        <w:tab/>
      </w:r>
      <w:r w:rsidR="00D00372" w:rsidRPr="009E47DD">
        <w:rPr>
          <w:sz w:val="20"/>
          <w:szCs w:val="20"/>
        </w:rPr>
        <w:tab/>
      </w:r>
      <w:r w:rsidR="00202A4D">
        <w:rPr>
          <w:sz w:val="20"/>
          <w:szCs w:val="20"/>
        </w:rPr>
        <w:t>9-12</w:t>
      </w:r>
    </w:p>
    <w:p w14:paraId="1CCC7304" w14:textId="6870859E" w:rsidR="003E5170" w:rsidRPr="00605697" w:rsidRDefault="00605697" w:rsidP="00D00372">
      <w:pPr>
        <w:tabs>
          <w:tab w:val="left" w:pos="990"/>
          <w:tab w:val="left" w:pos="1530"/>
          <w:tab w:val="left" w:pos="2070"/>
          <w:tab w:val="left" w:pos="2790"/>
        </w:tabs>
      </w:pPr>
      <w:r w:rsidRPr="00605697">
        <w:t>Prerequisite:</w:t>
      </w:r>
      <w:r w:rsidR="00202A4D">
        <w:tab/>
      </w:r>
      <w:r w:rsidR="00202A4D">
        <w:tab/>
      </w:r>
      <w:r w:rsidR="007314D3">
        <w:t>Algebra 1</w:t>
      </w:r>
    </w:p>
    <w:p w14:paraId="30417654" w14:textId="77777777" w:rsidR="003E5170" w:rsidRPr="009E47DD" w:rsidRDefault="003E5170" w:rsidP="00FE2ADD">
      <w:pPr>
        <w:tabs>
          <w:tab w:val="left" w:pos="990"/>
          <w:tab w:val="left" w:pos="1530"/>
          <w:tab w:val="left" w:pos="2070"/>
          <w:tab w:val="left" w:pos="2790"/>
        </w:tabs>
        <w:ind w:right="90"/>
        <w:rPr>
          <w:b/>
        </w:rPr>
      </w:pPr>
    </w:p>
    <w:p w14:paraId="6930A36B" w14:textId="0810F210" w:rsidR="00F674ED" w:rsidRPr="008B08A7" w:rsidRDefault="003E5170" w:rsidP="00FE2ADD">
      <w:pPr>
        <w:autoSpaceDE w:val="0"/>
        <w:autoSpaceDN w:val="0"/>
        <w:adjustRightInd w:val="0"/>
        <w:ind w:right="90"/>
      </w:pPr>
      <w:r w:rsidRPr="009E47DD">
        <w:rPr>
          <w:b/>
        </w:rPr>
        <w:t xml:space="preserve">Course Description: </w:t>
      </w:r>
      <w:r w:rsidR="00F674ED" w:rsidRPr="003D679C">
        <w:t>This course build</w:t>
      </w:r>
      <w:r w:rsidR="00F674ED">
        <w:t>s</w:t>
      </w:r>
      <w:r w:rsidR="00F674ED" w:rsidRPr="003D679C">
        <w:t xml:space="preserve"> on </w:t>
      </w:r>
      <w:r w:rsidR="00F674ED" w:rsidRPr="00161AC0">
        <w:t>Algeb</w:t>
      </w:r>
      <w:r w:rsidR="00F674ED">
        <w:t xml:space="preserve">ra I </w:t>
      </w:r>
      <w:r w:rsidR="00F674ED" w:rsidRPr="00161AC0">
        <w:t>to explore mathem</w:t>
      </w:r>
      <w:r w:rsidR="00F674ED">
        <w:t xml:space="preserve">atical topics and relationships. </w:t>
      </w:r>
      <w:r w:rsidR="00F674ED" w:rsidRPr="00161AC0">
        <w:t xml:space="preserve">Emphasis will be </w:t>
      </w:r>
      <w:r w:rsidR="00F674ED">
        <w:t xml:space="preserve">placed </w:t>
      </w:r>
      <w:r w:rsidR="00F674ED" w:rsidRPr="00161AC0">
        <w:t>on applying modeling as the process of choosing and using appropriate mathem</w:t>
      </w:r>
      <w:r w:rsidR="00F674ED">
        <w:t>atics and statistics to analyze, to better understand, and to improve mathematical understanding in real world situations</w:t>
      </w:r>
      <w:r w:rsidR="00F674ED" w:rsidRPr="003D679C">
        <w:t xml:space="preserve">. </w:t>
      </w:r>
      <w:r w:rsidR="00F674ED">
        <w:t xml:space="preserve"> </w:t>
      </w:r>
      <w:r w:rsidR="00F674ED" w:rsidRPr="003D679C">
        <w:t xml:space="preserve">Students will </w:t>
      </w:r>
      <w:r w:rsidR="00F674ED" w:rsidRPr="00991E37">
        <w:t xml:space="preserve">represent </w:t>
      </w:r>
      <w:r w:rsidR="00F674ED">
        <w:t xml:space="preserve">and </w:t>
      </w:r>
      <w:r w:rsidR="00F674ED" w:rsidRPr="00FE6E1D">
        <w:t>process their reasoning and conclusions</w:t>
      </w:r>
      <w:r w:rsidR="00F674ED" w:rsidRPr="00991E37">
        <w:t xml:space="preserve"> numerically, graphically, symbolically, and verbally.</w:t>
      </w:r>
      <w:r w:rsidR="00F674ED">
        <w:t xml:space="preserve"> </w:t>
      </w:r>
      <w:r w:rsidR="00F674ED" w:rsidRPr="00991E37">
        <w:t xml:space="preserve"> </w:t>
      </w:r>
      <w:r w:rsidR="00655965" w:rsidRPr="00655965">
        <w:t>Quantitative Literacy will help students develop conceptual understanding by supporting them in making connections between concepts</w:t>
      </w:r>
      <w:r w:rsidR="007314D3">
        <w:t xml:space="preserve"> </w:t>
      </w:r>
      <w:r w:rsidR="00655965" w:rsidRPr="00655965">
        <w:t>and applying previously learned material to new contexts.</w:t>
      </w:r>
      <w:r w:rsidR="00655965">
        <w:rPr>
          <w:rFonts w:ascii="CenturyGothic" w:hAnsi="CenturyGothic" w:cs="CenturyGothic"/>
          <w:sz w:val="22"/>
          <w:szCs w:val="22"/>
        </w:rPr>
        <w:t xml:space="preserve"> </w:t>
      </w:r>
      <w:r w:rsidR="00F674ED" w:rsidRPr="00161AC0">
        <w:t xml:space="preserve">Students </w:t>
      </w:r>
      <w:r w:rsidR="00F674ED">
        <w:t>will be</w:t>
      </w:r>
      <w:r w:rsidR="00F674ED" w:rsidRPr="00161AC0">
        <w:t xml:space="preserve"> expected to</w:t>
      </w:r>
      <w:r w:rsidR="00F674ED" w:rsidRPr="00991E37">
        <w:t xml:space="preserve"> use technology, including graphing calculators, compute</w:t>
      </w:r>
      <w:r w:rsidR="00225160">
        <w:t>rs, or</w:t>
      </w:r>
      <w:r w:rsidR="001876E6">
        <w:t xml:space="preserve"> data gathering tools</w:t>
      </w:r>
      <w:r w:rsidR="00F674ED" w:rsidRPr="003D679C">
        <w:t xml:space="preserve"> throughout the course.</w:t>
      </w:r>
      <w:r w:rsidR="00F674ED">
        <w:t xml:space="preserve"> </w:t>
      </w:r>
      <w:r w:rsidR="007314D3">
        <w:t>Q</w:t>
      </w:r>
      <w:r w:rsidR="00F674ED">
        <w:t>uantitative Literacy does not require Arkansas Department of Education approval.</w:t>
      </w:r>
    </w:p>
    <w:p w14:paraId="43E3191A" w14:textId="77777777" w:rsidR="00A1139A" w:rsidRPr="009E47DD" w:rsidRDefault="00A1139A" w:rsidP="00C074AE">
      <w:pPr>
        <w:tabs>
          <w:tab w:val="left" w:pos="990"/>
          <w:tab w:val="left" w:pos="1530"/>
          <w:tab w:val="left" w:pos="2070"/>
          <w:tab w:val="left" w:pos="2790"/>
        </w:tabs>
      </w:pPr>
    </w:p>
    <w:p w14:paraId="73A8694B" w14:textId="1EDC5C75" w:rsidR="00267731" w:rsidRDefault="00267731" w:rsidP="00C074AE">
      <w:pPr>
        <w:tabs>
          <w:tab w:val="left" w:pos="990"/>
          <w:tab w:val="left" w:pos="1530"/>
          <w:tab w:val="left" w:pos="2070"/>
          <w:tab w:val="left" w:pos="2790"/>
        </w:tabs>
      </w:pPr>
      <w:r>
        <w:t>Notes:</w:t>
      </w:r>
    </w:p>
    <w:p w14:paraId="6065E0F5" w14:textId="77777777" w:rsidR="00267731" w:rsidRDefault="00267731" w:rsidP="00AF17FD">
      <w:pPr>
        <w:pStyle w:val="ListParagraph"/>
        <w:numPr>
          <w:ilvl w:val="0"/>
          <w:numId w:val="1"/>
        </w:numPr>
        <w:tabs>
          <w:tab w:val="left" w:pos="990"/>
          <w:tab w:val="left" w:pos="1530"/>
          <w:tab w:val="left" w:pos="2070"/>
          <w:tab w:val="left" w:pos="2790"/>
        </w:tabs>
      </w:pPr>
      <w:r>
        <w:t>Teacher notes</w:t>
      </w:r>
      <w:r w:rsidR="00024683" w:rsidRPr="009E47DD">
        <w:t xml:space="preserve"> offer clarification</w:t>
      </w:r>
      <w:r>
        <w:t xml:space="preserve"> of the standards</w:t>
      </w:r>
      <w:r w:rsidR="00024683" w:rsidRPr="009E47DD">
        <w:t>. </w:t>
      </w:r>
    </w:p>
    <w:p w14:paraId="06D3B1E0" w14:textId="77777777" w:rsidR="00267731" w:rsidRDefault="00267731" w:rsidP="00AF17FD">
      <w:pPr>
        <w:pStyle w:val="ListParagraph"/>
        <w:numPr>
          <w:ilvl w:val="0"/>
          <w:numId w:val="1"/>
        </w:numPr>
        <w:tabs>
          <w:tab w:val="left" w:pos="990"/>
          <w:tab w:val="left" w:pos="1530"/>
          <w:tab w:val="left" w:pos="2070"/>
          <w:tab w:val="left" w:pos="2790"/>
        </w:tabs>
      </w:pPr>
      <w:r>
        <w:t xml:space="preserve">All items in a bulleted list must be taught. </w:t>
      </w:r>
    </w:p>
    <w:p w14:paraId="7DB3AA83" w14:textId="77777777" w:rsidR="00FE2ADD" w:rsidRDefault="00FE2ADD" w:rsidP="00FE2ADD">
      <w:pPr>
        <w:tabs>
          <w:tab w:val="left" w:pos="990"/>
          <w:tab w:val="left" w:pos="1530"/>
          <w:tab w:val="left" w:pos="2070"/>
          <w:tab w:val="left" w:pos="2790"/>
        </w:tabs>
      </w:pPr>
    </w:p>
    <w:p w14:paraId="3A65C30A" w14:textId="77777777" w:rsidR="00FE2ADD" w:rsidRDefault="00FE2ADD" w:rsidP="00FE2ADD">
      <w:pPr>
        <w:tabs>
          <w:tab w:val="left" w:pos="990"/>
          <w:tab w:val="left" w:pos="1530"/>
          <w:tab w:val="left" w:pos="2070"/>
          <w:tab w:val="left" w:pos="2790"/>
        </w:tabs>
      </w:pPr>
    </w:p>
    <w:p w14:paraId="6CF82C0C" w14:textId="77777777" w:rsidR="00FE2ADD" w:rsidRDefault="00FE2ADD" w:rsidP="00FE2ADD">
      <w:pPr>
        <w:tabs>
          <w:tab w:val="left" w:pos="990"/>
          <w:tab w:val="left" w:pos="1530"/>
          <w:tab w:val="left" w:pos="2070"/>
          <w:tab w:val="left" w:pos="2790"/>
        </w:tabs>
      </w:pPr>
    </w:p>
    <w:p w14:paraId="3EF9770B" w14:textId="2D1BBAAE" w:rsidR="005B5E85" w:rsidRDefault="005B5E85">
      <w:pPr>
        <w:rPr>
          <w:b/>
        </w:rPr>
      </w:pPr>
    </w:p>
    <w:p w14:paraId="3175C9B7" w14:textId="5E73721F" w:rsidR="004E53DB" w:rsidRPr="009E47DD" w:rsidRDefault="00281080" w:rsidP="00024683">
      <w:pPr>
        <w:jc w:val="center"/>
      </w:pPr>
      <w:r>
        <w:rPr>
          <w:b/>
        </w:rPr>
        <w:t>Quantitative Literacy</w:t>
      </w:r>
    </w:p>
    <w:p w14:paraId="0EC8384B" w14:textId="7483C1EE" w:rsidR="009022DC" w:rsidRPr="009E47DD" w:rsidRDefault="00BD781F" w:rsidP="00D00372">
      <w:pPr>
        <w:tabs>
          <w:tab w:val="left" w:pos="990"/>
          <w:tab w:val="left" w:pos="1530"/>
          <w:tab w:val="left" w:pos="2070"/>
          <w:tab w:val="left" w:pos="2790"/>
        </w:tabs>
        <w:rPr>
          <w:b/>
        </w:rPr>
      </w:pPr>
      <w:r>
        <w:rPr>
          <w:b/>
        </w:rPr>
        <w:t>Strand</w:t>
      </w:r>
      <w:r>
        <w:rPr>
          <w:b/>
        </w:rPr>
        <w:tab/>
      </w:r>
      <w:r w:rsidR="009022DC" w:rsidRPr="009E47DD">
        <w:rPr>
          <w:b/>
        </w:rPr>
        <w:tab/>
      </w:r>
      <w:r w:rsidR="009022DC" w:rsidRPr="009E47DD">
        <w:rPr>
          <w:b/>
        </w:rPr>
        <w:tab/>
      </w:r>
      <w:r w:rsidR="00A929B0" w:rsidRPr="009E47DD">
        <w:rPr>
          <w:b/>
        </w:rPr>
        <w:tab/>
        <w:t xml:space="preserve"> </w:t>
      </w:r>
      <w:r w:rsidR="00FE2ADD">
        <w:rPr>
          <w:b/>
        </w:rPr>
        <w:tab/>
        <w:t xml:space="preserve">        </w:t>
      </w:r>
      <w:r>
        <w:rPr>
          <w:b/>
        </w:rPr>
        <w:t>Content Standard</w:t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</w:r>
      <w:r w:rsidR="002A33D5" w:rsidRPr="009E47DD">
        <w:rPr>
          <w:b/>
        </w:rPr>
        <w:tab/>
        <w:t xml:space="preserve">       </w:t>
      </w:r>
      <w:r w:rsidR="00F64933" w:rsidRPr="009E47DD">
        <w:rPr>
          <w:b/>
        </w:rPr>
        <w:tab/>
        <w:t xml:space="preserve">       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0980"/>
      </w:tblGrid>
      <w:tr w:rsidR="00CD1735" w:rsidRPr="009E47DD" w14:paraId="77D21AEA" w14:textId="77777777" w:rsidTr="00FE2ADD">
        <w:tc>
          <w:tcPr>
            <w:tcW w:w="3325" w:type="dxa"/>
          </w:tcPr>
          <w:p w14:paraId="32243B50" w14:textId="177DE845" w:rsidR="00CD1735" w:rsidRPr="009E47DD" w:rsidRDefault="0023244D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Modeling</w:t>
            </w:r>
          </w:p>
        </w:tc>
        <w:tc>
          <w:tcPr>
            <w:tcW w:w="10980" w:type="dxa"/>
          </w:tcPr>
          <w:p w14:paraId="33042A08" w14:textId="457E9BAD" w:rsidR="00CD1735" w:rsidRPr="009E47DD" w:rsidRDefault="00CD1735" w:rsidP="00CC3A2A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CD1735" w:rsidRPr="009E47DD" w14:paraId="2AE55259" w14:textId="77777777" w:rsidTr="00FE2ADD">
        <w:trPr>
          <w:trHeight w:val="458"/>
        </w:trPr>
        <w:tc>
          <w:tcPr>
            <w:tcW w:w="3325" w:type="dxa"/>
          </w:tcPr>
          <w:p w14:paraId="525F85AF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35985C06" w14:textId="53DD5BAC" w:rsidR="00CD1735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use appropriate mathematical models to solve problems.</w:t>
            </w:r>
          </w:p>
        </w:tc>
      </w:tr>
      <w:tr w:rsidR="00CD1735" w:rsidRPr="009E47DD" w14:paraId="10334C2E" w14:textId="77777777" w:rsidTr="00FE2ADD">
        <w:tc>
          <w:tcPr>
            <w:tcW w:w="3325" w:type="dxa"/>
          </w:tcPr>
          <w:p w14:paraId="43B08362" w14:textId="5444625A" w:rsidR="00CD1735" w:rsidRPr="009E47DD" w:rsidRDefault="0023244D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Numerical Reasoning</w:t>
            </w:r>
          </w:p>
        </w:tc>
        <w:tc>
          <w:tcPr>
            <w:tcW w:w="10980" w:type="dxa"/>
          </w:tcPr>
          <w:p w14:paraId="65AD2635" w14:textId="4D21AF81" w:rsidR="00CD1735" w:rsidRPr="009E47DD" w:rsidRDefault="00CD1735" w:rsidP="00AC6FB5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  <w:tr w:rsidR="00CD1735" w:rsidRPr="009E47DD" w14:paraId="3009CF2D" w14:textId="77777777" w:rsidTr="00FE2ADD">
        <w:tc>
          <w:tcPr>
            <w:tcW w:w="3325" w:type="dxa"/>
          </w:tcPr>
          <w:p w14:paraId="1AFE456C" w14:textId="5C72FFB1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60FA2B1D" w14:textId="41219CB9" w:rsidR="002E6CF7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use number sense and proportional reasoning in real world settings to make and communicate decisions in order to draw conclusions based on quantitative analysis.</w:t>
            </w:r>
          </w:p>
          <w:p w14:paraId="27BA095E" w14:textId="5AB8073A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  <w:tr w:rsidR="00CD1735" w:rsidRPr="009E47DD" w14:paraId="3FE11D3E" w14:textId="77777777" w:rsidTr="00FE2ADD">
        <w:tc>
          <w:tcPr>
            <w:tcW w:w="3325" w:type="dxa"/>
          </w:tcPr>
          <w:p w14:paraId="39E33B59" w14:textId="5E7DF4E1" w:rsidR="00CD1735" w:rsidRPr="009E47DD" w:rsidRDefault="0023244D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Statistics and Probability</w:t>
            </w:r>
          </w:p>
        </w:tc>
        <w:tc>
          <w:tcPr>
            <w:tcW w:w="10980" w:type="dxa"/>
          </w:tcPr>
          <w:p w14:paraId="5D688E29" w14:textId="42E21468" w:rsidR="00CD1735" w:rsidRPr="009E47DD" w:rsidRDefault="00CD1735" w:rsidP="00CC3A2A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CD1735" w:rsidRPr="009E47DD" w14:paraId="6AD3F07A" w14:textId="77777777" w:rsidTr="00FE2ADD">
        <w:tc>
          <w:tcPr>
            <w:tcW w:w="3325" w:type="dxa"/>
          </w:tcPr>
          <w:p w14:paraId="3A2B996F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35A9FCDC" w14:textId="313D5B03" w:rsidR="00CD1735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Students will apply statistical and probabilistic reasoning to draw conclusions, to make decisions, and to evaluate outcomes of decisions. </w:t>
            </w:r>
          </w:p>
        </w:tc>
      </w:tr>
      <w:tr w:rsidR="00CD1735" w:rsidRPr="009E47DD" w14:paraId="1D81D562" w14:textId="77777777" w:rsidTr="00FE2ADD">
        <w:tc>
          <w:tcPr>
            <w:tcW w:w="3325" w:type="dxa"/>
          </w:tcPr>
          <w:p w14:paraId="5FBD7A78" w14:textId="030472FA" w:rsidR="00CD1735" w:rsidRPr="009E47DD" w:rsidRDefault="00CC3A2A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 xml:space="preserve">Personal </w:t>
            </w:r>
            <w:r w:rsidR="0023244D">
              <w:t>Financial Literacy</w:t>
            </w:r>
          </w:p>
        </w:tc>
        <w:tc>
          <w:tcPr>
            <w:tcW w:w="10980" w:type="dxa"/>
          </w:tcPr>
          <w:p w14:paraId="03103B11" w14:textId="77777777" w:rsidR="00CD1735" w:rsidRPr="009E47DD" w:rsidRDefault="00CD1735" w:rsidP="002E6CF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CD1735" w:rsidRPr="009E47DD" w14:paraId="74DCE8E0" w14:textId="77777777" w:rsidTr="00FE2ADD">
        <w:trPr>
          <w:trHeight w:val="485"/>
        </w:trPr>
        <w:tc>
          <w:tcPr>
            <w:tcW w:w="3325" w:type="dxa"/>
          </w:tcPr>
          <w:p w14:paraId="18E3E4E6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79D10C4A" w14:textId="1220F74E" w:rsidR="00CD1735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apply mathematics to make informed personal financial decisions.</w:t>
            </w:r>
          </w:p>
        </w:tc>
      </w:tr>
      <w:tr w:rsidR="00CD1735" w:rsidRPr="009E47DD" w14:paraId="3C20F684" w14:textId="77777777" w:rsidTr="00FE2ADD">
        <w:tc>
          <w:tcPr>
            <w:tcW w:w="3325" w:type="dxa"/>
          </w:tcPr>
          <w:p w14:paraId="59DECA84" w14:textId="2138302D" w:rsidR="00CD1735" w:rsidRPr="009E47DD" w:rsidRDefault="00CC3A2A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  <w:r>
              <w:t>Business Financial Literacy</w:t>
            </w:r>
          </w:p>
        </w:tc>
        <w:tc>
          <w:tcPr>
            <w:tcW w:w="10980" w:type="dxa"/>
          </w:tcPr>
          <w:p w14:paraId="530C0E95" w14:textId="16017E06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  <w:tr w:rsidR="00CD1735" w:rsidRPr="009E47DD" w14:paraId="03376D51" w14:textId="77777777" w:rsidTr="00FE2ADD">
        <w:tc>
          <w:tcPr>
            <w:tcW w:w="3325" w:type="dxa"/>
          </w:tcPr>
          <w:p w14:paraId="579E03C3" w14:textId="77777777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  <w:tc>
          <w:tcPr>
            <w:tcW w:w="10980" w:type="dxa"/>
          </w:tcPr>
          <w:p w14:paraId="1BD39FE4" w14:textId="4B60660D" w:rsidR="002E6CF7" w:rsidRPr="009E47DD" w:rsidRDefault="002E6CF7" w:rsidP="00AF17FD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Students will understand the principles and mathematics in business as it applies to economics.</w:t>
            </w:r>
          </w:p>
          <w:p w14:paraId="64033990" w14:textId="6D316A9B" w:rsidR="00CD1735" w:rsidRPr="009E47DD" w:rsidRDefault="00CD173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</w:tabs>
            </w:pPr>
          </w:p>
        </w:tc>
      </w:tr>
    </w:tbl>
    <w:p w14:paraId="1E9F6BD6" w14:textId="5074765C" w:rsidR="00B6658A" w:rsidRPr="009E47DD" w:rsidRDefault="00B6658A" w:rsidP="00D00372">
      <w:pPr>
        <w:tabs>
          <w:tab w:val="left" w:pos="990"/>
          <w:tab w:val="left" w:pos="1530"/>
          <w:tab w:val="left" w:pos="2070"/>
          <w:tab w:val="left" w:pos="2790"/>
        </w:tabs>
        <w:sectPr w:rsidR="00B6658A" w:rsidRPr="009E47DD" w:rsidSect="00A929B0">
          <w:headerReference w:type="even" r:id="rId11"/>
          <w:headerReference w:type="default" r:id="rId12"/>
          <w:headerReference w:type="first" r:id="rId13"/>
          <w:pgSz w:w="15840" w:h="12240" w:orient="landscape" w:code="1"/>
          <w:pgMar w:top="720" w:right="720" w:bottom="720" w:left="720" w:header="432" w:footer="720" w:gutter="0"/>
          <w:cols w:space="720"/>
          <w:docGrid w:linePitch="360"/>
        </w:sectPr>
      </w:pPr>
    </w:p>
    <w:p w14:paraId="64F8ADE2" w14:textId="52CA91A0" w:rsidR="00B6658A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270"/>
      </w:pPr>
      <w:r>
        <w:lastRenderedPageBreak/>
        <w:t>Strand</w:t>
      </w:r>
      <w:r w:rsidR="00D10B3E" w:rsidRPr="009E47DD">
        <w:t xml:space="preserve">:  </w:t>
      </w:r>
      <w:r w:rsidR="00E03210">
        <w:t>Modeling</w:t>
      </w:r>
    </w:p>
    <w:p w14:paraId="645534DA" w14:textId="73EE5B83" w:rsidR="00A246E1" w:rsidRDefault="00D00372" w:rsidP="00A246E1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="00BD781F">
        <w:t>Content Standard</w:t>
      </w:r>
      <w:r w:rsidR="00DA0237" w:rsidRPr="009E47DD">
        <w:t>:</w:t>
      </w:r>
      <w:r w:rsidR="00070ACF">
        <w:t xml:space="preserve">  </w:t>
      </w:r>
      <w:r w:rsidR="006F142C">
        <w:t>1. S</w:t>
      </w:r>
      <w:r w:rsidR="00746127">
        <w:t>tudents will u</w:t>
      </w:r>
      <w:r w:rsidR="00A246E1">
        <w:t xml:space="preserve">se appropriate </w:t>
      </w:r>
      <w:r w:rsidR="00426B79">
        <w:t xml:space="preserve">mathematical </w:t>
      </w:r>
      <w:r w:rsidR="00A246E1">
        <w:t>models to solve problems</w:t>
      </w:r>
      <w:r w:rsidR="00746127">
        <w:t>.</w:t>
      </w:r>
    </w:p>
    <w:p w14:paraId="33339955" w14:textId="4D4F2543" w:rsidR="00B6658A" w:rsidRPr="009E47DD" w:rsidRDefault="00A246E1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720"/>
      </w:pPr>
      <w:r>
        <w:t xml:space="preserve">  </w:t>
      </w:r>
    </w:p>
    <w:p w14:paraId="5D8E30BD" w14:textId="77777777" w:rsidR="00B05AB8" w:rsidRPr="009E47DD" w:rsidRDefault="00B6658A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</w:r>
      <w:r w:rsidR="00A63737" w:rsidRPr="009E47DD">
        <w:tab/>
        <w:t xml:space="preserve">                  </w:t>
      </w:r>
    </w:p>
    <w:tbl>
      <w:tblPr>
        <w:tblW w:w="136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993"/>
      </w:tblGrid>
      <w:tr w:rsidR="00BD781F" w:rsidRPr="009E47DD" w14:paraId="2E343EC5" w14:textId="77777777" w:rsidTr="00FE2ADD">
        <w:trPr>
          <w:trHeight w:val="503"/>
        </w:trPr>
        <w:tc>
          <w:tcPr>
            <w:tcW w:w="1620" w:type="dxa"/>
            <w:vAlign w:val="center"/>
          </w:tcPr>
          <w:p w14:paraId="40292AE5" w14:textId="140386CF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1</w:t>
            </w:r>
          </w:p>
        </w:tc>
        <w:tc>
          <w:tcPr>
            <w:tcW w:w="11993" w:type="dxa"/>
          </w:tcPr>
          <w:p w14:paraId="12C1C1CB" w14:textId="3FE69D5B" w:rsidR="00BD781F" w:rsidRPr="009E47DD" w:rsidRDefault="007808A9" w:rsidP="003D07F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Demonstrate understanding of the meaning of a solution and identify </w:t>
            </w:r>
            <w:r w:rsidR="003D07F2">
              <w:t>when</w:t>
            </w:r>
            <w:r>
              <w:t xml:space="preserve"> insufficient </w:t>
            </w:r>
            <w:r w:rsidR="00056E7F">
              <w:t>information is</w:t>
            </w:r>
            <w:r>
              <w:t xml:space="preserve"> given to solve a problem</w:t>
            </w:r>
          </w:p>
        </w:tc>
      </w:tr>
      <w:tr w:rsidR="00BD781F" w:rsidRPr="009E47DD" w14:paraId="610E2992" w14:textId="77777777" w:rsidTr="00953BCB">
        <w:trPr>
          <w:trHeight w:val="539"/>
        </w:trPr>
        <w:tc>
          <w:tcPr>
            <w:tcW w:w="1620" w:type="dxa"/>
            <w:vAlign w:val="center"/>
          </w:tcPr>
          <w:p w14:paraId="7D9B9989" w14:textId="426108A4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2</w:t>
            </w:r>
          </w:p>
        </w:tc>
        <w:tc>
          <w:tcPr>
            <w:tcW w:w="11993" w:type="dxa"/>
          </w:tcPr>
          <w:p w14:paraId="1442C863" w14:textId="613F4FF6" w:rsidR="00515286" w:rsidRPr="009E47DD" w:rsidRDefault="00515286" w:rsidP="00056E7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mathematical models</w:t>
            </w:r>
            <w:r w:rsidR="00056E7F">
              <w:t>,</w:t>
            </w:r>
            <w:r>
              <w:t xml:space="preserve"> </w:t>
            </w:r>
            <w:r w:rsidR="00056E7F">
              <w:t>d</w:t>
            </w:r>
            <w:r>
              <w:t>escribe limitations</w:t>
            </w:r>
            <w:r w:rsidR="00056E7F">
              <w:t>,</w:t>
            </w:r>
            <w:r>
              <w:t xml:space="preserve"> and </w:t>
            </w:r>
            <w:r w:rsidR="00056E7F">
              <w:t>suggest</w:t>
            </w:r>
            <w:r>
              <w:t xml:space="preserve"> improve</w:t>
            </w:r>
            <w:r w:rsidR="00056E7F">
              <w:t>ments</w:t>
            </w:r>
          </w:p>
        </w:tc>
      </w:tr>
      <w:tr w:rsidR="00BD781F" w:rsidRPr="009E47DD" w14:paraId="7FCF3C4B" w14:textId="77777777" w:rsidTr="00FE2ADD">
        <w:trPr>
          <w:trHeight w:val="237"/>
        </w:trPr>
        <w:tc>
          <w:tcPr>
            <w:tcW w:w="1620" w:type="dxa"/>
            <w:vAlign w:val="center"/>
          </w:tcPr>
          <w:p w14:paraId="7F79BB96" w14:textId="3DA1CB10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3</w:t>
            </w:r>
          </w:p>
        </w:tc>
        <w:tc>
          <w:tcPr>
            <w:tcW w:w="11993" w:type="dxa"/>
          </w:tcPr>
          <w:p w14:paraId="59701E88" w14:textId="1A39322E" w:rsidR="00A40A96" w:rsidRDefault="00515286" w:rsidP="0028108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Use </w:t>
            </w:r>
            <w:r w:rsidR="00426B79">
              <w:t xml:space="preserve">mathematical </w:t>
            </w:r>
            <w:r w:rsidR="00B46AF2">
              <w:t xml:space="preserve">models </w:t>
            </w:r>
            <w:r>
              <w:t>created with spreadsheets or other tools</w:t>
            </w:r>
            <w:r w:rsidR="00056E7F">
              <w:t xml:space="preserve"> </w:t>
            </w:r>
            <w:r>
              <w:t xml:space="preserve">to </w:t>
            </w:r>
          </w:p>
          <w:p w14:paraId="6B6459BF" w14:textId="6B698A78" w:rsidR="00A40A96" w:rsidRDefault="00056E7F" w:rsidP="00AF17F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estimate solutions for</w:t>
            </w:r>
            <w:r w:rsidR="00515286">
              <w:t xml:space="preserve"> contextual questions</w:t>
            </w:r>
          </w:p>
          <w:p w14:paraId="2D54EB63" w14:textId="72359B0D" w:rsidR="00A40A96" w:rsidRDefault="00A40A96" w:rsidP="00AF17F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identify patterns</w:t>
            </w:r>
          </w:p>
          <w:p w14:paraId="361FDF88" w14:textId="422C525C" w:rsidR="00BD781F" w:rsidRPr="009E47DD" w:rsidRDefault="00515286" w:rsidP="00AF17FD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identify ho</w:t>
            </w:r>
            <w:r w:rsidR="00056E7F">
              <w:t>w changing parameters affect</w:t>
            </w:r>
            <w:r>
              <w:t xml:space="preserve"> results </w:t>
            </w:r>
          </w:p>
        </w:tc>
      </w:tr>
      <w:tr w:rsidR="00426B79" w:rsidRPr="009E47DD" w14:paraId="0C7627AB" w14:textId="77777777" w:rsidTr="00FE2ADD">
        <w:trPr>
          <w:trHeight w:val="485"/>
        </w:trPr>
        <w:tc>
          <w:tcPr>
            <w:tcW w:w="1620" w:type="dxa"/>
            <w:vAlign w:val="center"/>
          </w:tcPr>
          <w:p w14:paraId="31C27350" w14:textId="7E3EE65B" w:rsidR="00426B79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4</w:t>
            </w:r>
          </w:p>
        </w:tc>
        <w:tc>
          <w:tcPr>
            <w:tcW w:w="11993" w:type="dxa"/>
          </w:tcPr>
          <w:p w14:paraId="58A06F55" w14:textId="77777777" w:rsidR="00426B79" w:rsidRDefault="00426B79" w:rsidP="00426B7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Use mathematical models to make decisions about purchases (e.g., buying a vehicle, home improvement, fashion trends)</w:t>
            </w:r>
          </w:p>
          <w:p w14:paraId="1DDC0059" w14:textId="77777777" w:rsidR="00674941" w:rsidRDefault="00674941" w:rsidP="00426B7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3BB0AC46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1C062276" w14:textId="019996DF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 xml:space="preserve">PF.4.C.3 </w:t>
            </w:r>
            <w:r w:rsidR="002C263C" w:rsidRPr="00F075BB">
              <w:rPr>
                <w:i/>
              </w:rPr>
              <w:t>Compare and contrast the advantages and disadvantages of renting versus owning a home (e.g., costs, taxes, insurance)</w:t>
            </w:r>
          </w:p>
          <w:p w14:paraId="0BCE82A2" w14:textId="7969C558" w:rsidR="00674941" w:rsidRDefault="00674941" w:rsidP="00426B7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BD781F" w:rsidRPr="009E47DD" w14:paraId="7863AC77" w14:textId="77777777" w:rsidTr="00FE2ADD">
        <w:trPr>
          <w:trHeight w:val="530"/>
        </w:trPr>
        <w:tc>
          <w:tcPr>
            <w:tcW w:w="1620" w:type="dxa"/>
            <w:vAlign w:val="center"/>
          </w:tcPr>
          <w:p w14:paraId="3A3102C8" w14:textId="0F21574C" w:rsidR="00BD781F" w:rsidRPr="009E47DD" w:rsidRDefault="00ED3A85" w:rsidP="00D0037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M.1.QL.</w:t>
            </w:r>
            <w:r w:rsidR="007D6023">
              <w:t>5</w:t>
            </w:r>
          </w:p>
        </w:tc>
        <w:tc>
          <w:tcPr>
            <w:tcW w:w="11993" w:type="dxa"/>
          </w:tcPr>
          <w:p w14:paraId="65432109" w14:textId="0979672B" w:rsidR="001B5863" w:rsidRDefault="00056E7F" w:rsidP="009D6AF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</w:t>
            </w:r>
            <w:r w:rsidR="00515286">
              <w:t>reate</w:t>
            </w:r>
            <w:r>
              <w:t xml:space="preserve"> </w:t>
            </w:r>
            <w:r w:rsidR="009D6AF0">
              <w:t>and use</w:t>
            </w:r>
            <w:r w:rsidR="00515286">
              <w:t xml:space="preserve"> </w:t>
            </w:r>
            <w:r w:rsidR="00426B79">
              <w:t xml:space="preserve">mathematical </w:t>
            </w:r>
            <w:r w:rsidR="009D6AF0">
              <w:t>models for bivariate data sets</w:t>
            </w:r>
            <w:r w:rsidR="00515286">
              <w:t xml:space="preserve"> </w:t>
            </w:r>
            <w:r w:rsidR="009D6AF0">
              <w:t xml:space="preserve">to </w:t>
            </w:r>
          </w:p>
          <w:p w14:paraId="1FE74882" w14:textId="77777777" w:rsidR="001B5863" w:rsidRDefault="009D6AF0" w:rsidP="00AF17F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answer questions</w:t>
            </w:r>
            <w:r w:rsidR="00515286">
              <w:t xml:space="preserve"> </w:t>
            </w:r>
          </w:p>
          <w:p w14:paraId="7CDEC27C" w14:textId="77777777" w:rsidR="001B5863" w:rsidRDefault="00515286" w:rsidP="00AF17F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draw conclusions</w:t>
            </w:r>
          </w:p>
          <w:p w14:paraId="2E39BF11" w14:textId="08D7F7E0" w:rsidR="00BD781F" w:rsidRPr="009E47DD" w:rsidRDefault="00515286" w:rsidP="00AF17FD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make decisions</w:t>
            </w:r>
          </w:p>
        </w:tc>
      </w:tr>
    </w:tbl>
    <w:p w14:paraId="149FA79A" w14:textId="77777777" w:rsidR="00E66306" w:rsidRPr="009E47DD" w:rsidRDefault="00E66306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130196E9" w14:textId="77777777" w:rsidR="00344197" w:rsidRPr="009E47DD" w:rsidRDefault="00344197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3F071E12" w14:textId="77777777" w:rsidR="00344197" w:rsidRPr="009E47DD" w:rsidRDefault="00344197" w:rsidP="00D00372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360D8B5A" w14:textId="77777777" w:rsidR="005C61E6" w:rsidRDefault="005C61E6">
      <w:r>
        <w:br w:type="page"/>
      </w:r>
    </w:p>
    <w:p w14:paraId="577645C7" w14:textId="40419BA4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E03210">
        <w:t>Numerical Reasoning</w:t>
      </w:r>
    </w:p>
    <w:p w14:paraId="6F5FB8DC" w14:textId="68EEF785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left="2970" w:right="540" w:hanging="2250"/>
      </w:pPr>
      <w:r w:rsidRPr="009E47DD">
        <w:tab/>
      </w:r>
      <w:r w:rsidR="00FE2ADD">
        <w:t xml:space="preserve">  </w:t>
      </w:r>
      <w:r>
        <w:t>Content Standard</w:t>
      </w:r>
      <w:r w:rsidR="00746127">
        <w:t xml:space="preserve">:  </w:t>
      </w:r>
      <w:r w:rsidR="006F142C">
        <w:t xml:space="preserve"> 2. S</w:t>
      </w:r>
      <w:r w:rsidR="000F4A59">
        <w:t xml:space="preserve">tudents will </w:t>
      </w:r>
      <w:r w:rsidR="00055A0F">
        <w:t>use number sense and</w:t>
      </w:r>
      <w:r w:rsidR="000F4A59">
        <w:t xml:space="preserve"> proportional reasoning in real world settings to make and communicate decisions in order to draw conclusions based on quantitative analysis.</w:t>
      </w:r>
    </w:p>
    <w:p w14:paraId="4643BA65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6C4CDB50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2F5292E1" w14:textId="41E03C1A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NR.2.QL.1</w:t>
            </w:r>
          </w:p>
        </w:tc>
        <w:tc>
          <w:tcPr>
            <w:tcW w:w="11993" w:type="dxa"/>
          </w:tcPr>
          <w:p w14:paraId="16729A2F" w14:textId="3514FDE8" w:rsidR="00BD781F" w:rsidRDefault="00852B5C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Solve real world prob</w:t>
            </w:r>
            <w:r w:rsidR="000C3281">
              <w:t xml:space="preserve">lems and interpret results involving calculations with </w:t>
            </w:r>
            <w:r>
              <w:t>pe</w:t>
            </w:r>
            <w:r w:rsidR="000F4A59">
              <w:t xml:space="preserve">rcentages, decimals, </w:t>
            </w:r>
            <w:r w:rsidR="000C3281">
              <w:t xml:space="preserve">and </w:t>
            </w:r>
            <w:r w:rsidR="000F4A59">
              <w:t xml:space="preserve">fractions </w:t>
            </w:r>
          </w:p>
          <w:p w14:paraId="74FE6E2E" w14:textId="29F8388A" w:rsidR="007156D9" w:rsidRDefault="008B3428" w:rsidP="00AF17FD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</w:t>
            </w:r>
            <w:r w:rsidR="007156D9">
              <w:t>onversions</w:t>
            </w:r>
          </w:p>
          <w:p w14:paraId="205C3E8C" w14:textId="68E63BD5" w:rsidR="007156D9" w:rsidRDefault="008B3428" w:rsidP="00AF17FD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</w:t>
            </w:r>
            <w:r w:rsidR="00A93A71">
              <w:t>ercent change (absolute vs</w:t>
            </w:r>
            <w:r w:rsidR="007156D9">
              <w:t xml:space="preserve"> relative)</w:t>
            </w:r>
          </w:p>
          <w:p w14:paraId="0DD98195" w14:textId="7D5F9DB1" w:rsidR="007156D9" w:rsidRPr="009E47DD" w:rsidRDefault="008B3428" w:rsidP="00AF17FD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</w:t>
            </w:r>
            <w:r w:rsidR="007156D9">
              <w:t xml:space="preserve">ercent of quantities </w:t>
            </w:r>
          </w:p>
        </w:tc>
      </w:tr>
      <w:tr w:rsidR="00BD781F" w:rsidRPr="009E47DD" w14:paraId="1D16B13A" w14:textId="77777777" w:rsidTr="00FE2ADD">
        <w:trPr>
          <w:trHeight w:val="620"/>
        </w:trPr>
        <w:tc>
          <w:tcPr>
            <w:tcW w:w="1530" w:type="dxa"/>
            <w:vAlign w:val="center"/>
          </w:tcPr>
          <w:p w14:paraId="5B867004" w14:textId="526E831E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NR.2.QL.2</w:t>
            </w:r>
          </w:p>
        </w:tc>
        <w:tc>
          <w:tcPr>
            <w:tcW w:w="11993" w:type="dxa"/>
          </w:tcPr>
          <w:p w14:paraId="238D067E" w14:textId="77777777" w:rsidR="008173B0" w:rsidRDefault="000C3281" w:rsidP="00080393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</w:t>
            </w:r>
            <w:r w:rsidR="00746127">
              <w:t>se estimation</w:t>
            </w:r>
            <w:r w:rsidR="00852B5C">
              <w:t xml:space="preserve"> </w:t>
            </w:r>
            <w:r w:rsidR="00080393">
              <w:t>in real world situations</w:t>
            </w:r>
            <w:r w:rsidR="008173B0">
              <w:t xml:space="preserve"> </w:t>
            </w:r>
          </w:p>
          <w:p w14:paraId="6E3E780A" w14:textId="39F63B27" w:rsidR="000C3281" w:rsidRDefault="00453803" w:rsidP="00AF17FD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k</w:t>
            </w:r>
            <w:r w:rsidR="000C3281">
              <w:t>now when</w:t>
            </w:r>
          </w:p>
          <w:p w14:paraId="3046CCC2" w14:textId="0594D905" w:rsidR="000C3281" w:rsidRDefault="00453803" w:rsidP="00AF17FD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k</w:t>
            </w:r>
            <w:r w:rsidR="000C3281">
              <w:t>now how</w:t>
            </w:r>
          </w:p>
          <w:p w14:paraId="4F842F48" w14:textId="18C1B235" w:rsidR="000C3281" w:rsidRPr="009E47DD" w:rsidRDefault="00453803" w:rsidP="00AF17FD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k</w:t>
            </w:r>
            <w:r w:rsidR="000C3281">
              <w:t>now why</w:t>
            </w:r>
          </w:p>
        </w:tc>
      </w:tr>
      <w:tr w:rsidR="00BD781F" w:rsidRPr="009E47DD" w14:paraId="70CEE6F7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A99D045" w14:textId="2729FEA7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NR.2.QL.3</w:t>
            </w:r>
          </w:p>
        </w:tc>
        <w:tc>
          <w:tcPr>
            <w:tcW w:w="11993" w:type="dxa"/>
          </w:tcPr>
          <w:p w14:paraId="29E7F847" w14:textId="48DFE773" w:rsidR="002E608B" w:rsidRDefault="002E608B" w:rsidP="002E608B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Identify</w:t>
            </w:r>
            <w:r w:rsidR="000C3281">
              <w:t xml:space="preserve"> appropriate numeric</w:t>
            </w:r>
            <w:r w:rsidR="00A86709">
              <w:t xml:space="preserve"> </w:t>
            </w:r>
            <w:r>
              <w:t xml:space="preserve">benchmarks </w:t>
            </w:r>
            <w:r w:rsidR="00A86709">
              <w:t>(e.g., use 10% as an estimation</w:t>
            </w:r>
            <w:r w:rsidR="008173B0">
              <w:t xml:space="preserve"> for 12%) </w:t>
            </w:r>
            <w:r>
              <w:t>for estimating calculations</w:t>
            </w:r>
          </w:p>
          <w:p w14:paraId="49D7A482" w14:textId="3B861554" w:rsidR="00BD781F" w:rsidRPr="009E47DD" w:rsidRDefault="002E608B" w:rsidP="002E608B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Identify appropriate </w:t>
            </w:r>
            <w:r w:rsidR="008173B0">
              <w:t xml:space="preserve">contextual benchmarks (e.g., population for Arkansas, </w:t>
            </w:r>
            <w:r w:rsidR="00A86709">
              <w:t xml:space="preserve">the </w:t>
            </w:r>
            <w:r w:rsidR="008173B0">
              <w:t xml:space="preserve">United States, </w:t>
            </w:r>
            <w:r w:rsidR="006F125F">
              <w:t xml:space="preserve">and </w:t>
            </w:r>
            <w:r w:rsidR="00A86709">
              <w:t xml:space="preserve">the </w:t>
            </w:r>
            <w:r w:rsidR="008173B0">
              <w:t xml:space="preserve">world) </w:t>
            </w:r>
            <w:r>
              <w:t>to compare to other numbers (e.g., reasonableness of statistical claims, giving context to numbers)</w:t>
            </w:r>
          </w:p>
        </w:tc>
      </w:tr>
      <w:tr w:rsidR="009E1F33" w:rsidRPr="009E47DD" w14:paraId="7BB1FB29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320BF2E" w14:textId="432C720B" w:rsidR="009E1F33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NR.2.QL.4</w:t>
            </w:r>
          </w:p>
        </w:tc>
        <w:tc>
          <w:tcPr>
            <w:tcW w:w="11993" w:type="dxa"/>
          </w:tcPr>
          <w:p w14:paraId="1A52F5F2" w14:textId="394436DB" w:rsidR="009E1F33" w:rsidRDefault="009E1F33" w:rsidP="00A93A7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Compare magnitudes of numbers in context in different forms (e.g., millions, billions, trillions, </w:t>
            </w:r>
            <w:r w:rsidR="00A93A71">
              <w:t xml:space="preserve">national debt, </w:t>
            </w:r>
            <w:r w:rsidR="00D723B2">
              <w:t>Richter</w:t>
            </w:r>
            <w:r>
              <w:t xml:space="preserve"> scale, scientific notation) </w:t>
            </w:r>
          </w:p>
        </w:tc>
      </w:tr>
      <w:tr w:rsidR="00BD781F" w:rsidRPr="009E47DD" w14:paraId="38FD0AFF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4C7F8678" w14:textId="5D2F8743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NR.2.QL.5</w:t>
            </w:r>
          </w:p>
        </w:tc>
        <w:tc>
          <w:tcPr>
            <w:tcW w:w="11993" w:type="dxa"/>
          </w:tcPr>
          <w:p w14:paraId="5356836F" w14:textId="341D6BA0" w:rsidR="00BD781F" w:rsidRPr="009E47DD" w:rsidRDefault="00AB6F5E" w:rsidP="000C328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Use dimensional analysis to solve problems involving multiple units of measurement (e.g., converting between currencies, determine m</w:t>
            </w:r>
            <w:r w:rsidR="000C3281">
              <w:t>iles per gallon</w:t>
            </w:r>
            <w:r w:rsidR="00D723B2">
              <w:t xml:space="preserve">, </w:t>
            </w:r>
            <w:r w:rsidR="00984700">
              <w:t>appropriate</w:t>
            </w:r>
            <w:r>
              <w:t xml:space="preserve"> dosages of medicine)</w:t>
            </w:r>
          </w:p>
        </w:tc>
      </w:tr>
      <w:tr w:rsidR="00BD781F" w:rsidRPr="009E47DD" w14:paraId="06374553" w14:textId="77777777" w:rsidTr="00FE2ADD">
        <w:trPr>
          <w:trHeight w:val="467"/>
        </w:trPr>
        <w:tc>
          <w:tcPr>
            <w:tcW w:w="1530" w:type="dxa"/>
            <w:vAlign w:val="center"/>
          </w:tcPr>
          <w:p w14:paraId="5E9BB206" w14:textId="524CA87A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NR.2.QL.6</w:t>
            </w:r>
          </w:p>
        </w:tc>
        <w:tc>
          <w:tcPr>
            <w:tcW w:w="11993" w:type="dxa"/>
          </w:tcPr>
          <w:p w14:paraId="160984C5" w14:textId="2035F9BE" w:rsidR="00BD781F" w:rsidRPr="009E47DD" w:rsidRDefault="000F4A5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Solve real world problems requiring interpretation and comparison of various representations of </w:t>
            </w:r>
            <w:r w:rsidR="009E1F33">
              <w:t xml:space="preserve">rates and </w:t>
            </w:r>
            <w:r>
              <w:t xml:space="preserve">ratios </w:t>
            </w:r>
          </w:p>
        </w:tc>
      </w:tr>
      <w:tr w:rsidR="00BD781F" w:rsidRPr="009E47DD" w14:paraId="61183682" w14:textId="77777777" w:rsidTr="00FE2ADD">
        <w:trPr>
          <w:trHeight w:val="458"/>
        </w:trPr>
        <w:tc>
          <w:tcPr>
            <w:tcW w:w="1530" w:type="dxa"/>
            <w:vAlign w:val="center"/>
          </w:tcPr>
          <w:p w14:paraId="116B26C5" w14:textId="240208EC" w:rsidR="00BD781F" w:rsidRPr="009E47DD" w:rsidRDefault="00D723B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NR.2.QL.7</w:t>
            </w:r>
          </w:p>
        </w:tc>
        <w:tc>
          <w:tcPr>
            <w:tcW w:w="11993" w:type="dxa"/>
          </w:tcPr>
          <w:p w14:paraId="56BB0E16" w14:textId="358F0CF8" w:rsidR="00BD781F" w:rsidRPr="009E47DD" w:rsidRDefault="000F4A5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Distinguish between proportional and non-proportional real world situations</w:t>
            </w:r>
            <w:r w:rsidR="00746127">
              <w:t xml:space="preserve"> </w:t>
            </w:r>
          </w:p>
        </w:tc>
      </w:tr>
    </w:tbl>
    <w:p w14:paraId="78F0153B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70A90E60" w14:textId="77777777" w:rsidR="005C61E6" w:rsidRPr="009E47DD" w:rsidRDefault="005C61E6" w:rsidP="005C61E6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1696257B" w14:textId="77777777" w:rsidR="00344197" w:rsidRPr="009E47DD" w:rsidRDefault="00344197">
      <w:r w:rsidRPr="009E47DD">
        <w:br w:type="page"/>
      </w:r>
    </w:p>
    <w:p w14:paraId="2D6B69E0" w14:textId="18B30A0A" w:rsidR="00BD781F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85517F">
        <w:t>Statistics and Probability</w:t>
      </w:r>
    </w:p>
    <w:p w14:paraId="0CC99084" w14:textId="7C3676EC" w:rsidR="00BD781F" w:rsidRPr="009E47DD" w:rsidRDefault="00BD781F" w:rsidP="00233388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left="3060" w:right="270" w:hanging="2340"/>
      </w:pPr>
      <w:r w:rsidRPr="009E47DD">
        <w:tab/>
      </w:r>
      <w:r w:rsidR="00FE2ADD">
        <w:t xml:space="preserve">  </w:t>
      </w:r>
      <w:r>
        <w:t>Content Standard</w:t>
      </w:r>
      <w:r w:rsidRPr="009E47DD">
        <w:t xml:space="preserve">:  </w:t>
      </w:r>
      <w:r w:rsidRPr="009E47DD">
        <w:tab/>
      </w:r>
      <w:r w:rsidR="006F142C">
        <w:t>3. S</w:t>
      </w:r>
      <w:r w:rsidR="003E2902">
        <w:t xml:space="preserve">tudents will </w:t>
      </w:r>
      <w:r w:rsidR="00B954FA">
        <w:t xml:space="preserve">apply statistical and probabilistic reasoning to draw conclusions, to make decisions, and to evaluate outcomes of decisions. </w:t>
      </w:r>
    </w:p>
    <w:p w14:paraId="2BB9DF23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0ECC8A14" w14:textId="77777777" w:rsidTr="00FE2ADD">
        <w:trPr>
          <w:trHeight w:val="512"/>
        </w:trPr>
        <w:tc>
          <w:tcPr>
            <w:tcW w:w="1530" w:type="dxa"/>
            <w:vAlign w:val="center"/>
          </w:tcPr>
          <w:p w14:paraId="14B20A9F" w14:textId="582881B6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SP.3.QL.1</w:t>
            </w:r>
          </w:p>
        </w:tc>
        <w:tc>
          <w:tcPr>
            <w:tcW w:w="11993" w:type="dxa"/>
          </w:tcPr>
          <w:p w14:paraId="0D4E457D" w14:textId="69D5D4BD" w:rsidR="00BD781F" w:rsidRPr="009E47DD" w:rsidRDefault="003E2902" w:rsidP="005D2E0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Create and use</w:t>
            </w:r>
            <w:r w:rsidR="0098304C">
              <w:t xml:space="preserve"> charts, tables, and graphs </w:t>
            </w:r>
            <w:r w:rsidR="005D2E07">
              <w:t>of</w:t>
            </w:r>
            <w:r>
              <w:t xml:space="preserve"> real world data</w:t>
            </w:r>
            <w:r w:rsidR="00F438E5">
              <w:t xml:space="preserve"> (with and without technology)</w:t>
            </w:r>
          </w:p>
        </w:tc>
      </w:tr>
      <w:tr w:rsidR="00BD781F" w:rsidRPr="009E47DD" w14:paraId="30B8AE9C" w14:textId="77777777" w:rsidTr="00FE2ADD">
        <w:trPr>
          <w:trHeight w:val="440"/>
        </w:trPr>
        <w:tc>
          <w:tcPr>
            <w:tcW w:w="1530" w:type="dxa"/>
            <w:vAlign w:val="center"/>
          </w:tcPr>
          <w:p w14:paraId="57D9E78C" w14:textId="7C05D531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SP.3.QL.2</w:t>
            </w:r>
          </w:p>
        </w:tc>
        <w:tc>
          <w:tcPr>
            <w:tcW w:w="11993" w:type="dxa"/>
          </w:tcPr>
          <w:p w14:paraId="3CAEF1B6" w14:textId="77777777" w:rsidR="00151E01" w:rsidRDefault="00151E01" w:rsidP="00151E01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charts, tables and graphs of real world data</w:t>
            </w:r>
          </w:p>
          <w:p w14:paraId="5E9701B4" w14:textId="553A8EAF" w:rsidR="00BD781F" w:rsidRDefault="005A6EDC" w:rsidP="00AF17FD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Interpret charts, </w:t>
            </w:r>
            <w:r w:rsidR="003E2902">
              <w:t>tables and graphs of real world data</w:t>
            </w:r>
          </w:p>
          <w:p w14:paraId="5D94CE3C" w14:textId="2EE46E9E" w:rsidR="00E11E48" w:rsidRPr="009E47DD" w:rsidRDefault="00E11E48" w:rsidP="00AF17FD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Compare charts, tables and graphs of real world data</w:t>
            </w:r>
          </w:p>
        </w:tc>
      </w:tr>
      <w:tr w:rsidR="00BD781F" w:rsidRPr="009E47DD" w14:paraId="7DA90A6B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380F7635" w14:textId="11DD1B86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SP.3.QL.3</w:t>
            </w:r>
          </w:p>
        </w:tc>
        <w:tc>
          <w:tcPr>
            <w:tcW w:w="11993" w:type="dxa"/>
          </w:tcPr>
          <w:p w14:paraId="4436996F" w14:textId="7ED4834B" w:rsidR="00BD781F" w:rsidRPr="009E47DD" w:rsidRDefault="003E2902" w:rsidP="009D237A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Analyze statistical information from studies, surveys, and polls to make informed judgements as to the validity of claims or conclusions (e.g., bias, limitations, sampling, causation vs correlation, </w:t>
            </w:r>
            <w:r w:rsidR="009D237A">
              <w:t>misuse of statistics</w:t>
            </w:r>
            <w:r>
              <w:t>)</w:t>
            </w:r>
          </w:p>
        </w:tc>
      </w:tr>
      <w:tr w:rsidR="00BD781F" w:rsidRPr="009E47DD" w14:paraId="54AD2F2C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59019591" w14:textId="3F6DA616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SP.3.QL.4</w:t>
            </w:r>
          </w:p>
        </w:tc>
        <w:tc>
          <w:tcPr>
            <w:tcW w:w="11993" w:type="dxa"/>
          </w:tcPr>
          <w:p w14:paraId="66B558C9" w14:textId="77777777" w:rsidR="004D3210" w:rsidRDefault="004D3210" w:rsidP="004D321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Make decisions about data summarized numerically using measures of center</w:t>
            </w:r>
          </w:p>
          <w:p w14:paraId="561C0E28" w14:textId="77777777" w:rsidR="004D3210" w:rsidRDefault="004D3210" w:rsidP="004D3210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compare measures of center of two or more data sets</w:t>
            </w:r>
          </w:p>
          <w:p w14:paraId="0D57E708" w14:textId="77777777" w:rsidR="004D3210" w:rsidRDefault="004D3210" w:rsidP="004D3210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interpret the differences in context</w:t>
            </w:r>
          </w:p>
          <w:p w14:paraId="0046D0DD" w14:textId="77777777" w:rsidR="004D3210" w:rsidRDefault="004D3210" w:rsidP="004D3210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justify the use of a chosen measure</w:t>
            </w:r>
          </w:p>
          <w:p w14:paraId="6A97F487" w14:textId="77777777" w:rsidR="002801A3" w:rsidRDefault="002801A3" w:rsidP="002801A3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2CD3CEB1" w14:textId="628CD3A1" w:rsidR="002801A3" w:rsidRPr="009E47DD" w:rsidRDefault="002801A3" w:rsidP="002801A3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Teacher Note:  A discussion of variability and outliers would be appropriate.</w:t>
            </w:r>
          </w:p>
        </w:tc>
      </w:tr>
      <w:tr w:rsidR="00BD781F" w:rsidRPr="009E47DD" w14:paraId="6CCE4772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12F780C8" w14:textId="71165993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SP.3.QL.5</w:t>
            </w:r>
          </w:p>
        </w:tc>
        <w:tc>
          <w:tcPr>
            <w:tcW w:w="11993" w:type="dxa"/>
          </w:tcPr>
          <w:p w14:paraId="60BF296D" w14:textId="77777777" w:rsidR="00BD781F" w:rsidRDefault="002801A3" w:rsidP="00F438E5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Use probabilities to make and justify decisions about risks in everyday life  (e.g., </w:t>
            </w:r>
            <w:r w:rsidR="005F50C6">
              <w:t>types of investments</w:t>
            </w:r>
            <w:r w:rsidR="00EC4729">
              <w:t>, taking medication, selecting car insurance</w:t>
            </w:r>
            <w:r w:rsidR="00B15256">
              <w:t>, playing the lottery</w:t>
            </w:r>
            <w:r w:rsidR="00EC4729">
              <w:t>)</w:t>
            </w:r>
          </w:p>
          <w:p w14:paraId="7D496217" w14:textId="77777777" w:rsidR="00674941" w:rsidRDefault="00674941" w:rsidP="00674941">
            <w:pPr>
              <w:rPr>
                <w:color w:val="FF0000"/>
              </w:rPr>
            </w:pPr>
          </w:p>
          <w:p w14:paraId="5FA55B54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20A5375B" w14:textId="65AD8A38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>PF.6.I.1 Analyze the need for insurance in managing risk and how risk affects cost</w:t>
            </w:r>
          </w:p>
          <w:p w14:paraId="3C142B4F" w14:textId="525F985A" w:rsidR="00674941" w:rsidRPr="009E47DD" w:rsidRDefault="00674941" w:rsidP="00F438E5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E57CDE" w:rsidRPr="009E47DD" w14:paraId="374BDF92" w14:textId="77777777" w:rsidTr="00FE2ADD">
        <w:trPr>
          <w:trHeight w:val="467"/>
        </w:trPr>
        <w:tc>
          <w:tcPr>
            <w:tcW w:w="1530" w:type="dxa"/>
            <w:vAlign w:val="center"/>
          </w:tcPr>
          <w:p w14:paraId="14C39D87" w14:textId="57122721" w:rsidR="00E57CDE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SP.3.QL.6</w:t>
            </w:r>
          </w:p>
        </w:tc>
        <w:tc>
          <w:tcPr>
            <w:tcW w:w="11993" w:type="dxa"/>
          </w:tcPr>
          <w:p w14:paraId="2F7F0768" w14:textId="407126B2" w:rsidR="00E57CDE" w:rsidRDefault="00E57CDE" w:rsidP="00962BE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Evaluate the validity of claims based on</w:t>
            </w:r>
            <w:r w:rsidR="00063DA0">
              <w:t xml:space="preserve"> </w:t>
            </w:r>
            <w:r w:rsidR="00063DA0" w:rsidRPr="00063DA0">
              <w:t>experimental</w:t>
            </w:r>
            <w:r w:rsidR="00063DA0">
              <w:t xml:space="preserve"> and</w:t>
            </w:r>
            <w:r>
              <w:t xml:space="preserve"> </w:t>
            </w:r>
            <w:r w:rsidR="00063DA0">
              <w:t>theoretical</w:t>
            </w:r>
            <w:r>
              <w:t xml:space="preserve"> probabilities</w:t>
            </w:r>
          </w:p>
        </w:tc>
      </w:tr>
      <w:tr w:rsidR="00BD781F" w:rsidRPr="009E47DD" w14:paraId="46EA8323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4097C0C6" w14:textId="73608E2C" w:rsidR="00BD781F" w:rsidRPr="009E47DD" w:rsidRDefault="00F438E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SP.3.QL.7</w:t>
            </w:r>
          </w:p>
        </w:tc>
        <w:tc>
          <w:tcPr>
            <w:tcW w:w="11993" w:type="dxa"/>
          </w:tcPr>
          <w:p w14:paraId="785A9610" w14:textId="7D91171C" w:rsidR="00BD781F" w:rsidRDefault="00E11E4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Apply</w:t>
            </w:r>
            <w:r w:rsidR="00307C89">
              <w:t xml:space="preserve"> rules of </w:t>
            </w:r>
            <w:r w:rsidR="00063DA0">
              <w:t xml:space="preserve">counting and </w:t>
            </w:r>
            <w:r w:rsidR="00307C89">
              <w:t>probability to compute probabilities of compound real world events</w:t>
            </w:r>
          </w:p>
          <w:p w14:paraId="144AA1C8" w14:textId="77777777" w:rsidR="00307C89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addition rule</w:t>
            </w:r>
          </w:p>
          <w:p w14:paraId="75AC8DBA" w14:textId="77777777" w:rsidR="00307C89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multiplication rule</w:t>
            </w:r>
          </w:p>
          <w:p w14:paraId="2A57A293" w14:textId="308719B4" w:rsidR="00307C89" w:rsidRDefault="00063DA0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Fundamental Counting P</w:t>
            </w:r>
            <w:r w:rsidR="00307C89">
              <w:t>rinciple</w:t>
            </w:r>
          </w:p>
          <w:p w14:paraId="5A0F9540" w14:textId="77777777" w:rsidR="00307C89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permutation and combinations</w:t>
            </w:r>
          </w:p>
          <w:p w14:paraId="18CB3630" w14:textId="5AD6B683" w:rsidR="00307C89" w:rsidRPr="009E47DD" w:rsidRDefault="00307C89" w:rsidP="00AF17F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visual representations</w:t>
            </w:r>
            <w:r w:rsidR="000B4088">
              <w:t xml:space="preserve"> (e.g., V</w:t>
            </w:r>
            <w:r>
              <w:t>enn diagram</w:t>
            </w:r>
            <w:r w:rsidR="000B4088">
              <w:t>s</w:t>
            </w:r>
            <w:r>
              <w:t>, tree diagram</w:t>
            </w:r>
            <w:r w:rsidR="000B4088">
              <w:t>s</w:t>
            </w:r>
            <w:r>
              <w:t>, lists,</w:t>
            </w:r>
            <w:r w:rsidR="00E57CDE">
              <w:t xml:space="preserve"> two-way</w:t>
            </w:r>
            <w:r>
              <w:t xml:space="preserve"> tables)</w:t>
            </w:r>
          </w:p>
        </w:tc>
      </w:tr>
    </w:tbl>
    <w:p w14:paraId="2DB5BC4B" w14:textId="2A6A22A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</w:p>
    <w:p w14:paraId="6D0B3092" w14:textId="77777777" w:rsidR="005C61E6" w:rsidRDefault="005C61E6"/>
    <w:p w14:paraId="50FC7053" w14:textId="77777777" w:rsidR="005C61E6" w:rsidRDefault="005C61E6">
      <w:r>
        <w:br w:type="page"/>
      </w:r>
    </w:p>
    <w:p w14:paraId="30055646" w14:textId="6CE72BF1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8C5CB6">
        <w:t xml:space="preserve"> Personal </w:t>
      </w:r>
      <w:r w:rsidR="0085517F">
        <w:t>Financial Literacy</w:t>
      </w:r>
    </w:p>
    <w:p w14:paraId="57CB8AC7" w14:textId="4B4F3645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720"/>
      </w:pPr>
      <w:r w:rsidRPr="009E47DD">
        <w:tab/>
      </w:r>
      <w:r w:rsidR="00FE2ADD">
        <w:t xml:space="preserve">   </w:t>
      </w:r>
      <w:r>
        <w:t>Content Standard</w:t>
      </w:r>
      <w:r w:rsidRPr="009E47DD">
        <w:t xml:space="preserve">:  </w:t>
      </w:r>
      <w:r w:rsidR="006F142C">
        <w:t>4. S</w:t>
      </w:r>
      <w:r w:rsidR="008C5CB6">
        <w:t>tudents will</w:t>
      </w:r>
      <w:r w:rsidR="00996F6B">
        <w:t xml:space="preserve"> apply mathematics to make informed personal financial decisions.</w:t>
      </w:r>
    </w:p>
    <w:p w14:paraId="3697DBD8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59C2275F" w14:textId="77777777" w:rsidTr="00FE2ADD">
        <w:trPr>
          <w:trHeight w:val="467"/>
        </w:trPr>
        <w:tc>
          <w:tcPr>
            <w:tcW w:w="1530" w:type="dxa"/>
            <w:vAlign w:val="center"/>
          </w:tcPr>
          <w:p w14:paraId="7AD9C85A" w14:textId="6D826F32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PF.4.QL.1</w:t>
            </w:r>
          </w:p>
        </w:tc>
        <w:tc>
          <w:tcPr>
            <w:tcW w:w="11993" w:type="dxa"/>
          </w:tcPr>
          <w:p w14:paraId="034509DD" w14:textId="77777777" w:rsidR="00BD781F" w:rsidRDefault="00335E33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Represent and analyze mathematical models for various types of incom</w:t>
            </w:r>
            <w:r w:rsidR="00930559">
              <w:t>e (e.g., commission, salary,</w:t>
            </w:r>
            <w:r>
              <w:t xml:space="preserve"> hourly wage</w:t>
            </w:r>
            <w:r w:rsidR="00EE23AB">
              <w:t xml:space="preserve">, </w:t>
            </w:r>
            <w:r w:rsidR="00EE23AB" w:rsidRPr="00DA70D5">
              <w:t>overtime</w:t>
            </w:r>
            <w:r>
              <w:t>)</w:t>
            </w:r>
          </w:p>
          <w:p w14:paraId="779FEADC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</w:p>
          <w:p w14:paraId="76463E87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091DF7F7" w14:textId="5BDDCD6A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>PF.2.EI.1 Compare and contrast the methods by which employees are paid (e.g., direct deposit, paper check, payroll card)</w:t>
            </w:r>
          </w:p>
          <w:p w14:paraId="7A9B3755" w14:textId="77777777" w:rsidR="00674941" w:rsidRPr="00F075BB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6D413BAC" w14:textId="76A01DB0" w:rsidR="00674941" w:rsidRPr="00F075BB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PF.2.EI.3 Analyze differences among salary, hourly, commission, and overtime pay</w:t>
            </w:r>
          </w:p>
          <w:p w14:paraId="0FE83190" w14:textId="055EDF44" w:rsidR="00674941" w:rsidRPr="009E47DD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  <w:tr w:rsidR="00BD781F" w:rsidRPr="009E47DD" w14:paraId="03A125D6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86D3AFC" w14:textId="31A2FBDB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PF.4.QL.2</w:t>
            </w:r>
          </w:p>
        </w:tc>
        <w:tc>
          <w:tcPr>
            <w:tcW w:w="11993" w:type="dxa"/>
          </w:tcPr>
          <w:p w14:paraId="28B49D9A" w14:textId="77777777" w:rsidR="00BD781F" w:rsidRDefault="00656B09" w:rsidP="00D64A46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R</w:t>
            </w:r>
            <w:r w:rsidR="0026496F">
              <w:t xml:space="preserve">epresent and analyze various types of </w:t>
            </w:r>
            <w:r>
              <w:t xml:space="preserve">income </w:t>
            </w:r>
            <w:r w:rsidR="0026496F">
              <w:t>deductions (e.g., federal and state income taxes, Social Security, Medicare taxes, pre-tax deductions)</w:t>
            </w:r>
            <w:r w:rsidR="00EE23AB">
              <w:t xml:space="preserve"> </w:t>
            </w:r>
            <w:r w:rsidR="00EE23AB" w:rsidRPr="009C6279">
              <w:t xml:space="preserve">and </w:t>
            </w:r>
            <w:r w:rsidR="00D64A46" w:rsidRPr="009C6279">
              <w:t>employment forms (W-2, W-4, I-9</w:t>
            </w:r>
            <w:r w:rsidR="00EE23AB" w:rsidRPr="009C6279">
              <w:t>)</w:t>
            </w:r>
          </w:p>
          <w:p w14:paraId="340EF643" w14:textId="77777777" w:rsidR="00674941" w:rsidRDefault="00674941" w:rsidP="00D64A46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3DDCAD7F" w14:textId="77777777" w:rsidR="00F075BB" w:rsidRDefault="00F075BB" w:rsidP="00F075BB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3D0A2F99" w14:textId="55F8B5CE" w:rsidR="00674941" w:rsidRPr="00F075BB" w:rsidRDefault="00674941" w:rsidP="00674941">
            <w:pPr>
              <w:rPr>
                <w:i/>
              </w:rPr>
            </w:pPr>
            <w:r w:rsidRPr="00F075BB">
              <w:rPr>
                <w:i/>
              </w:rPr>
              <w:t>PF.2.EI.2 Represent and analyze various types of income deductions and how they impact income (e.g., payroll taxes, deductions, gross pay, net pay)</w:t>
            </w:r>
          </w:p>
          <w:p w14:paraId="4AD0D075" w14:textId="77777777" w:rsidR="00674941" w:rsidRPr="00F075BB" w:rsidRDefault="00674941" w:rsidP="00D64A46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7357755C" w14:textId="2A4C9DE8" w:rsidR="00674941" w:rsidRPr="00F075BB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PF.2.EI.4 Complete work related forms</w:t>
            </w:r>
          </w:p>
          <w:p w14:paraId="7D3E491F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W4</w:t>
            </w:r>
          </w:p>
          <w:p w14:paraId="59883075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I9</w:t>
            </w:r>
          </w:p>
          <w:p w14:paraId="58B7DEA1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Medical Forms</w:t>
            </w:r>
          </w:p>
          <w:p w14:paraId="20E4B66F" w14:textId="77777777" w:rsidR="00674941" w:rsidRPr="00F075BB" w:rsidRDefault="00674941" w:rsidP="0067494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Life Insurance Forms</w:t>
            </w:r>
          </w:p>
          <w:p w14:paraId="617C965C" w14:textId="35BD72A3" w:rsidR="00674941" w:rsidRPr="003171C0" w:rsidRDefault="00674941" w:rsidP="00D64A46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F075BB">
              <w:rPr>
                <w:i/>
              </w:rPr>
              <w:t>Retirement Forms</w:t>
            </w:r>
          </w:p>
        </w:tc>
      </w:tr>
      <w:tr w:rsidR="00BD781F" w:rsidRPr="009E47DD" w14:paraId="21B75648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5835311F" w14:textId="526417D9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PF.4.QL.3</w:t>
            </w:r>
          </w:p>
        </w:tc>
        <w:tc>
          <w:tcPr>
            <w:tcW w:w="11993" w:type="dxa"/>
          </w:tcPr>
          <w:p w14:paraId="7A12690E" w14:textId="77777777" w:rsidR="00BD781F" w:rsidRDefault="0026496F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Analyze expenses to create a household budget utilizing food, shelter, transportation, utilities, insurance, savings, and other </w:t>
            </w:r>
            <w:r w:rsidRPr="009C6279">
              <w:t>ex</w:t>
            </w:r>
            <w:r w:rsidR="00930559" w:rsidRPr="009C6279">
              <w:t>penses</w:t>
            </w:r>
            <w:r w:rsidR="00EE23AB" w:rsidRPr="009C6279">
              <w:t xml:space="preserve"> (charitable giving)</w:t>
            </w:r>
          </w:p>
          <w:p w14:paraId="360951DC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</w:p>
          <w:p w14:paraId="383A778E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2F553898" w14:textId="1E964582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PF.5.MM.4 Analyze expenses to create a household budging including, but not limited to, housing, utilities, food, saving, insurance, taxes, and charitable giving</w:t>
            </w:r>
          </w:p>
          <w:p w14:paraId="270A151F" w14:textId="77777777" w:rsidR="00674941" w:rsidRPr="003171C0" w:rsidRDefault="00674941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48D91815" w14:textId="2408C91D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PF.6.I.2 Investigate the relationship between insurance premiums and deductibles</w:t>
            </w:r>
          </w:p>
          <w:p w14:paraId="4B7DC4F4" w14:textId="77777777" w:rsidR="00674941" w:rsidRPr="003171C0" w:rsidRDefault="00674941" w:rsidP="00674941">
            <w:pPr>
              <w:rPr>
                <w:i/>
              </w:rPr>
            </w:pPr>
          </w:p>
          <w:p w14:paraId="32F9B0FD" w14:textId="78B694FB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PF.6.I.3 Evaluate auto insurance options and fact</w:t>
            </w:r>
            <w:r w:rsidR="002C263C" w:rsidRPr="003171C0">
              <w:rPr>
                <w:i/>
              </w:rPr>
              <w:t xml:space="preserve">ors affecting cost of coverage </w:t>
            </w:r>
            <w:r w:rsidRPr="003171C0">
              <w:rPr>
                <w:i/>
              </w:rPr>
              <w:t>including spli</w:t>
            </w:r>
            <w:r w:rsidR="002C263C" w:rsidRPr="003171C0">
              <w:rPr>
                <w:i/>
              </w:rPr>
              <w:t>t limit</w:t>
            </w:r>
          </w:p>
          <w:p w14:paraId="3007A66A" w14:textId="77777777" w:rsidR="00674941" w:rsidRPr="003171C0" w:rsidRDefault="00674941" w:rsidP="00674941">
            <w:pPr>
              <w:rPr>
                <w:i/>
              </w:rPr>
            </w:pPr>
          </w:p>
          <w:p w14:paraId="3087F571" w14:textId="3AA959EF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PF.6.I.4 Assess health related insurance options and types of coverage (e.g., health, dental, vision, stroke/heart disease, cancer, accident, short-term/long-term disability, long-term care)</w:t>
            </w:r>
          </w:p>
          <w:p w14:paraId="6ADFCE15" w14:textId="77777777" w:rsidR="00674941" w:rsidRPr="003171C0" w:rsidRDefault="00674941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FD3729E" w14:textId="55C73D90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PF.6.I.5 Analyze various types of life insurance (e.g., term, whole)</w:t>
            </w:r>
          </w:p>
          <w:p w14:paraId="0DE0E1F5" w14:textId="77777777" w:rsidR="00674941" w:rsidRPr="003171C0" w:rsidRDefault="00674941" w:rsidP="00674941">
            <w:pPr>
              <w:rPr>
                <w:i/>
              </w:rPr>
            </w:pPr>
          </w:p>
          <w:p w14:paraId="07491D38" w14:textId="4DD09328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PF.6.I.6 Investigate property insurance and potential riders including, but not limited to, homeowner’s renter’s, and mortgage</w:t>
            </w:r>
          </w:p>
          <w:p w14:paraId="6880B06D" w14:textId="77777777" w:rsidR="00674941" w:rsidRPr="003171C0" w:rsidRDefault="00674941" w:rsidP="00E11E4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0BAA5CD0" w14:textId="3FE3B480" w:rsidR="00674941" w:rsidRPr="003171C0" w:rsidRDefault="00674941" w:rsidP="003171C0">
            <w:pPr>
              <w:rPr>
                <w:i/>
              </w:rPr>
            </w:pPr>
            <w:r w:rsidRPr="003171C0">
              <w:rPr>
                <w:i/>
              </w:rPr>
              <w:t>PF.7.SI.6 Interpret the role of goal setting as an integral part of financial planning and construct a well written goal</w:t>
            </w:r>
          </w:p>
        </w:tc>
      </w:tr>
    </w:tbl>
    <w:p w14:paraId="1D9071D0" w14:textId="77777777" w:rsidR="003171C0" w:rsidRDefault="003171C0"/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71568135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1175BCE9" w14:textId="76743E27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PF.4.QL.4</w:t>
            </w:r>
          </w:p>
        </w:tc>
        <w:tc>
          <w:tcPr>
            <w:tcW w:w="11993" w:type="dxa"/>
          </w:tcPr>
          <w:p w14:paraId="5B2B90AF" w14:textId="17E7D862" w:rsidR="0026496F" w:rsidRDefault="0026496F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var</w:t>
            </w:r>
            <w:r w:rsidR="00930559">
              <w:t>ious investment instruments for</w:t>
            </w:r>
          </w:p>
          <w:p w14:paraId="6A900537" w14:textId="6651A034" w:rsidR="0026496F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purposes</w:t>
            </w:r>
          </w:p>
          <w:p w14:paraId="4EDBFCC0" w14:textId="5C6CD8A8" w:rsidR="0026496F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advantages</w:t>
            </w:r>
          </w:p>
          <w:p w14:paraId="56C09413" w14:textId="77777777" w:rsidR="0026496F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disadvantages</w:t>
            </w:r>
          </w:p>
          <w:p w14:paraId="45D33B60" w14:textId="6EA26BAB" w:rsidR="00857845" w:rsidRDefault="0026496F" w:rsidP="00AF17FD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risks </w:t>
            </w:r>
          </w:p>
          <w:p w14:paraId="2ABCC591" w14:textId="77777777" w:rsidR="0026496F" w:rsidRDefault="0026496F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(e.g., savings, checking account</w:t>
            </w:r>
            <w:r w:rsidR="007600E7">
              <w:t>s</w:t>
            </w:r>
            <w:r>
              <w:t>, certificates of deposit, stocks, social security, individual retirement account</w:t>
            </w:r>
            <w:r w:rsidR="007600E7">
              <w:t>s</w:t>
            </w:r>
            <w:r>
              <w:t>, bonds</w:t>
            </w:r>
            <w:r w:rsidR="007600E7">
              <w:t>, annuities</w:t>
            </w:r>
            <w:r>
              <w:t>)</w:t>
            </w:r>
          </w:p>
          <w:p w14:paraId="6CE3E356" w14:textId="77777777" w:rsidR="00674941" w:rsidRPr="003171C0" w:rsidRDefault="00674941" w:rsidP="00674941">
            <w:pPr>
              <w:rPr>
                <w:i/>
              </w:rPr>
            </w:pPr>
          </w:p>
          <w:p w14:paraId="1D121805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5168668D" w14:textId="704BF115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PF.5.MM.1 Compare types of banking institutions including products and services available</w:t>
            </w:r>
          </w:p>
          <w:p w14:paraId="2D33167A" w14:textId="77777777" w:rsidR="00674941" w:rsidRPr="003171C0" w:rsidRDefault="00674941" w:rsidP="00674941">
            <w:pPr>
              <w:rPr>
                <w:i/>
              </w:rPr>
            </w:pPr>
          </w:p>
          <w:p w14:paraId="1BF20556" w14:textId="57145ED2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PF.5.MM.2 Explore the process of opening and managing different types of accounts (e.g., checking, savings)</w:t>
            </w:r>
          </w:p>
          <w:p w14:paraId="1DCCFD36" w14:textId="77777777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08A3E113" w14:textId="619EFEA1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 xml:space="preserve">PF.5.MM.3 </w:t>
            </w:r>
            <w:r w:rsidR="002C263C" w:rsidRPr="003171C0">
              <w:rPr>
                <w:i/>
              </w:rPr>
              <w:t>Analyze the advantages and disadvantages of various retirement plans (e.g., pension, 401K, IRA, social security)</w:t>
            </w:r>
          </w:p>
          <w:p w14:paraId="6977CBEC" w14:textId="77777777" w:rsidR="002C263C" w:rsidRPr="003171C0" w:rsidRDefault="002C263C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62E1C4F4" w14:textId="2824AA6A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PF.5.MM.5 Examine the influences on financial planning decisions (e.g., needs vs. wants, priorities, values, stages of life, estate planning)</w:t>
            </w:r>
          </w:p>
          <w:p w14:paraId="0A4DA54D" w14:textId="77777777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2936E80" w14:textId="4D02EE9D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PF.7.SI.5 Compare the characteristics of saving tools (e.g., liquidity, interest rates, term length) to determine how to best meet a financial goal</w:t>
            </w:r>
          </w:p>
          <w:p w14:paraId="3930AFD8" w14:textId="77777777" w:rsidR="00674941" w:rsidRPr="003171C0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BD6D401" w14:textId="25CF003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PF.7.SI.7 Research different types of investments and consider the importance of diversification</w:t>
            </w:r>
          </w:p>
          <w:p w14:paraId="1B8FD85F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Annuities</w:t>
            </w:r>
          </w:p>
          <w:p w14:paraId="786C7C37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Bonds</w:t>
            </w:r>
          </w:p>
          <w:p w14:paraId="74E643A9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Money Market Funds</w:t>
            </w:r>
          </w:p>
          <w:p w14:paraId="40BEA9FF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Mutual Funds</w:t>
            </w:r>
          </w:p>
          <w:p w14:paraId="6D8C825C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Real Estate</w:t>
            </w:r>
          </w:p>
          <w:p w14:paraId="427204C0" w14:textId="77777777" w:rsidR="00674941" w:rsidRPr="003171C0" w:rsidRDefault="00674941" w:rsidP="00674941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3171C0">
              <w:rPr>
                <w:i/>
              </w:rPr>
              <w:t>Stocks</w:t>
            </w:r>
          </w:p>
          <w:p w14:paraId="4021D48C" w14:textId="77777777" w:rsidR="00674941" w:rsidRPr="003171C0" w:rsidRDefault="00674941" w:rsidP="00674941">
            <w:pPr>
              <w:rPr>
                <w:i/>
              </w:rPr>
            </w:pPr>
          </w:p>
          <w:p w14:paraId="788C7999" w14:textId="711AB982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PF.7.SI.8 Understand the regulation of savings and investments</w:t>
            </w:r>
          </w:p>
          <w:p w14:paraId="6CDCE553" w14:textId="53644BEE" w:rsidR="00674941" w:rsidRPr="009E47DD" w:rsidRDefault="00674941" w:rsidP="0026496F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</w:tbl>
    <w:p w14:paraId="36E88756" w14:textId="77777777" w:rsidR="003171C0" w:rsidRDefault="003171C0"/>
    <w:p w14:paraId="119CB20E" w14:textId="77777777" w:rsidR="003171C0" w:rsidRDefault="003171C0"/>
    <w:p w14:paraId="43678553" w14:textId="77777777" w:rsidR="003171C0" w:rsidRDefault="003171C0"/>
    <w:p w14:paraId="75728A81" w14:textId="77777777" w:rsidR="003171C0" w:rsidRDefault="003171C0"/>
    <w:p w14:paraId="46387066" w14:textId="77777777" w:rsidR="003171C0" w:rsidRDefault="003171C0"/>
    <w:p w14:paraId="7E3CC481" w14:textId="77777777" w:rsidR="003171C0" w:rsidRDefault="003171C0"/>
    <w:p w14:paraId="7C4B85B1" w14:textId="77777777" w:rsidR="003171C0" w:rsidRDefault="003171C0"/>
    <w:p w14:paraId="7854C8D0" w14:textId="77777777" w:rsidR="003171C0" w:rsidRDefault="003171C0"/>
    <w:p w14:paraId="67A8DAF5" w14:textId="77777777" w:rsidR="003171C0" w:rsidRDefault="003171C0"/>
    <w:p w14:paraId="53E4CB89" w14:textId="77777777" w:rsidR="003171C0" w:rsidRDefault="003171C0"/>
    <w:p w14:paraId="0B611B24" w14:textId="77777777" w:rsidR="003171C0" w:rsidRDefault="003171C0"/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529BC70B" w14:textId="77777777" w:rsidTr="00FE2ADD">
        <w:trPr>
          <w:trHeight w:val="485"/>
        </w:trPr>
        <w:tc>
          <w:tcPr>
            <w:tcW w:w="1530" w:type="dxa"/>
            <w:vAlign w:val="center"/>
          </w:tcPr>
          <w:p w14:paraId="1EA7C95D" w14:textId="4F56938E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lastRenderedPageBreak/>
              <w:t>PF.4.QL.5</w:t>
            </w:r>
          </w:p>
        </w:tc>
        <w:tc>
          <w:tcPr>
            <w:tcW w:w="11993" w:type="dxa"/>
          </w:tcPr>
          <w:p w14:paraId="7D954A55" w14:textId="77777777" w:rsidR="00BD781F" w:rsidRDefault="0085784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the characteristics of various types of loans (e.g., credit cards, personal loans, st</w:t>
            </w:r>
            <w:r w:rsidR="00930559">
              <w:t>udent loans, auto financing,</w:t>
            </w:r>
            <w:r>
              <w:t xml:space="preserve"> mortgages)</w:t>
            </w:r>
          </w:p>
          <w:p w14:paraId="635194E4" w14:textId="77777777" w:rsidR="00674941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1D3FF5EA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63E28B17" w14:textId="39C9CCFA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PF.4.C.5 Understand different components of credit by</w:t>
            </w:r>
          </w:p>
          <w:p w14:paraId="04FECF05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Comparing and contrasting sources of credit (e.g., car loans, student loans, credit cards)</w:t>
            </w:r>
          </w:p>
          <w:p w14:paraId="3E58A83E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the establishment and use of credit</w:t>
            </w:r>
          </w:p>
          <w:p w14:paraId="6A3B198E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3FIdentifying the factors that contribute to a credit score</w:t>
            </w:r>
          </w:p>
          <w:p w14:paraId="78503DEA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Calculating the actual costs associated with credit</w:t>
            </w:r>
          </w:p>
          <w:p w14:paraId="39643856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methods of solving credit problems</w:t>
            </w:r>
          </w:p>
          <w:p w14:paraId="54D21EAC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3171C0">
              <w:rPr>
                <w:i/>
              </w:rPr>
              <w:t>Evaluating the risks associated with overextending credit</w:t>
            </w:r>
          </w:p>
          <w:p w14:paraId="1BEF87C0" w14:textId="77777777" w:rsidR="00674941" w:rsidRPr="003171C0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35B0628C" w14:textId="0DC96ACA" w:rsidR="002C263C" w:rsidRPr="003171C0" w:rsidRDefault="00674941" w:rsidP="002C263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 xml:space="preserve">PF.4.C.7 </w:t>
            </w:r>
            <w:r w:rsidR="002C263C" w:rsidRPr="003171C0">
              <w:rPr>
                <w:i/>
              </w:rPr>
              <w:t>Understand the different components of loans by</w:t>
            </w:r>
          </w:p>
          <w:p w14:paraId="4AC16B8D" w14:textId="77777777" w:rsidR="002C263C" w:rsidRPr="003171C0" w:rsidRDefault="002C263C" w:rsidP="002C263C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Differentiating between the different types of loans (e.g., payday, auto, home, personal, student)</w:t>
            </w:r>
          </w:p>
          <w:p w14:paraId="7947E021" w14:textId="77777777" w:rsidR="002C263C" w:rsidRPr="003171C0" w:rsidRDefault="002C263C" w:rsidP="002C263C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Examining the lending process from application to approval</w:t>
            </w:r>
          </w:p>
          <w:p w14:paraId="556E3F02" w14:textId="77777777" w:rsidR="002C263C" w:rsidRPr="003171C0" w:rsidRDefault="002C263C" w:rsidP="002C263C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Calculating true costs associated with loans (e.g., term length, interest rate)</w:t>
            </w:r>
          </w:p>
          <w:p w14:paraId="2A04430F" w14:textId="77777777" w:rsidR="003171C0" w:rsidRDefault="002C263C" w:rsidP="003171C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Understanding the factors that contribute to different interest rates</w:t>
            </w:r>
          </w:p>
          <w:p w14:paraId="25E4B90C" w14:textId="008D5E62" w:rsidR="00674941" w:rsidRPr="003171C0" w:rsidRDefault="002C263C" w:rsidP="003171C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Evaluating the implications of obtaining and/or defaulting on a loan</w:t>
            </w:r>
          </w:p>
        </w:tc>
      </w:tr>
      <w:tr w:rsidR="00BD781F" w:rsidRPr="009E47DD" w14:paraId="4E51150D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3D2FC7FD" w14:textId="6ADDE446" w:rsidR="00BD781F" w:rsidRPr="009E47DD" w:rsidRDefault="0051583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PF.4.QL.6</w:t>
            </w:r>
          </w:p>
        </w:tc>
        <w:tc>
          <w:tcPr>
            <w:tcW w:w="11993" w:type="dxa"/>
          </w:tcPr>
          <w:p w14:paraId="07943EBB" w14:textId="77777777" w:rsidR="00BD781F" w:rsidRDefault="00857845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Apply appropriate models to determine the impact of the relationship among loan rates, the term of a loan, the principle amount of a loan, and payments (e.g., amortization table,  spreadsheet, compound int</w:t>
            </w:r>
            <w:r w:rsidR="00930559">
              <w:t>erest, annual interest rates,</w:t>
            </w:r>
            <w:r>
              <w:t xml:space="preserve"> continuous rates)</w:t>
            </w:r>
          </w:p>
          <w:p w14:paraId="5D3746D3" w14:textId="77777777" w:rsidR="00674941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734DE074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5197CE7D" w14:textId="071DAD01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PF.4.C.4 Analyze factors that determining/influence mortgage costs (e.g., interest rate,</w:t>
            </w:r>
            <w:r w:rsidR="002C263C" w:rsidRPr="003171C0">
              <w:rPr>
                <w:i/>
              </w:rPr>
              <w:t xml:space="preserve"> term length, credit rating</w:t>
            </w:r>
            <w:r w:rsidRPr="003171C0">
              <w:rPr>
                <w:i/>
              </w:rPr>
              <w:t>)</w:t>
            </w:r>
          </w:p>
          <w:p w14:paraId="719D8B14" w14:textId="77777777" w:rsidR="00674941" w:rsidRPr="003171C0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43ED855D" w14:textId="5578BE4C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PF.4.C.5 Understand different components of credit by</w:t>
            </w:r>
          </w:p>
          <w:p w14:paraId="0A220772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Comparing and contrasting sources of credit (e.g., car loans, student loans, credit cards)</w:t>
            </w:r>
          </w:p>
          <w:p w14:paraId="56845EE7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the establishment and use of credit</w:t>
            </w:r>
          </w:p>
          <w:p w14:paraId="2F39B07E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3FIdentifying the factors that contribute to a credit score</w:t>
            </w:r>
          </w:p>
          <w:p w14:paraId="53348CD1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Calculating the actual costs associated with credit</w:t>
            </w:r>
          </w:p>
          <w:p w14:paraId="220B0CDD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Discussing methods of solving credit problems</w:t>
            </w:r>
          </w:p>
          <w:p w14:paraId="1CF93315" w14:textId="77777777" w:rsidR="00674941" w:rsidRPr="003171C0" w:rsidRDefault="00674941" w:rsidP="00674941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3171C0">
              <w:rPr>
                <w:i/>
              </w:rPr>
              <w:t>Evaluating the risks associated with overextending credit</w:t>
            </w:r>
          </w:p>
          <w:p w14:paraId="1F297A55" w14:textId="77777777" w:rsidR="00674941" w:rsidRPr="003171C0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5F8D14E3" w14:textId="0E352278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PF.7.SI.1  Compare the effects of interest rates as applied to saving and borrowing money</w:t>
            </w:r>
          </w:p>
          <w:p w14:paraId="42673B41" w14:textId="7777777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685FFF32" w14:textId="089DF973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PF.7.SI.2 Examine how consumers are affected by raising and lowering interest rates</w:t>
            </w:r>
          </w:p>
          <w:p w14:paraId="45CE1228" w14:textId="77777777" w:rsidR="00674941" w:rsidRPr="003171C0" w:rsidRDefault="00674941" w:rsidP="00674941">
            <w:pPr>
              <w:rPr>
                <w:i/>
              </w:rPr>
            </w:pPr>
          </w:p>
          <w:p w14:paraId="0D9B5F14" w14:textId="57D6D024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PF.7.SI.3 Calculate simple and compound interest and explain the difference between the two</w:t>
            </w:r>
          </w:p>
          <w:p w14:paraId="2CEBCFB5" w14:textId="7777777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0D5910F2" w14:textId="53197D05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PF.7.SI.4 Analyze the relationship between risk and return</w:t>
            </w:r>
          </w:p>
          <w:p w14:paraId="6D180A53" w14:textId="1253297B" w:rsidR="00674941" w:rsidRPr="009E47DD" w:rsidRDefault="00674941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</w:tc>
      </w:tr>
    </w:tbl>
    <w:p w14:paraId="275AFBC9" w14:textId="77777777" w:rsidR="003171C0" w:rsidRDefault="003171C0"/>
    <w:p w14:paraId="687A2156" w14:textId="77777777" w:rsidR="003171C0" w:rsidRDefault="003171C0"/>
    <w:p w14:paraId="305DDFD9" w14:textId="77777777" w:rsidR="003171C0" w:rsidRDefault="003171C0"/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D64A46" w:rsidRPr="009E47DD" w14:paraId="4A3F4D9D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6A465907" w14:textId="5956EADB" w:rsidR="00D64A46" w:rsidRDefault="00D64A46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lastRenderedPageBreak/>
              <w:t>PF.4.QL.7</w:t>
            </w:r>
          </w:p>
        </w:tc>
        <w:tc>
          <w:tcPr>
            <w:tcW w:w="11993" w:type="dxa"/>
          </w:tcPr>
          <w:p w14:paraId="1C9B2DE0" w14:textId="77777777" w:rsidR="00D64A46" w:rsidRDefault="00C44A0C" w:rsidP="00BA7EE4">
            <w:r w:rsidRPr="009C6279">
              <w:t xml:space="preserve">Examine </w:t>
            </w:r>
            <w:r w:rsidR="003337C1" w:rsidRPr="009C6279">
              <w:t xml:space="preserve">consumer protection, </w:t>
            </w:r>
            <w:r w:rsidRPr="009C6279">
              <w:t>bankruptcy</w:t>
            </w:r>
            <w:r w:rsidR="003337C1" w:rsidRPr="009C6279">
              <w:t>,</w:t>
            </w:r>
            <w:r w:rsidRPr="009C6279">
              <w:t xml:space="preserve"> and debt and credit management services for ways in which they affect household budgeting</w:t>
            </w:r>
          </w:p>
          <w:p w14:paraId="083BB947" w14:textId="77777777" w:rsidR="00674941" w:rsidRDefault="00674941" w:rsidP="00BA7EE4"/>
          <w:p w14:paraId="4E5C076E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007ED306" w14:textId="3B95DEB4" w:rsidR="00674941" w:rsidRPr="003171C0" w:rsidRDefault="00674941" w:rsidP="00674941">
            <w:pPr>
              <w:rPr>
                <w:i/>
              </w:rPr>
            </w:pPr>
            <w:r w:rsidRPr="003171C0">
              <w:rPr>
                <w:i/>
              </w:rPr>
              <w:t>PF.4.C.1 Identify types of fraud and credit abuse and develop strategies to protect oneself from identity fraud and theft</w:t>
            </w:r>
          </w:p>
          <w:p w14:paraId="67B9AC99" w14:textId="77777777" w:rsidR="00674941" w:rsidRPr="003171C0" w:rsidRDefault="00674941" w:rsidP="00BA7EE4">
            <w:pPr>
              <w:rPr>
                <w:i/>
              </w:rPr>
            </w:pPr>
          </w:p>
          <w:p w14:paraId="20D8D775" w14:textId="73A3972B" w:rsidR="00674941" w:rsidRPr="003171C0" w:rsidRDefault="00674941" w:rsidP="00BA7EE4">
            <w:pPr>
              <w:rPr>
                <w:i/>
              </w:rPr>
            </w:pPr>
            <w:r w:rsidRPr="003171C0">
              <w:rPr>
                <w:i/>
              </w:rPr>
              <w:t>PF.4.C.2 Discuss common crimes against consumers and examine federal consumer protection laws</w:t>
            </w:r>
          </w:p>
          <w:p w14:paraId="3BD5627E" w14:textId="77777777" w:rsidR="00674941" w:rsidRPr="003171C0" w:rsidRDefault="00674941" w:rsidP="00674941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1EB83E18" w14:textId="160A171B" w:rsidR="002C263C" w:rsidRPr="003171C0" w:rsidRDefault="00674941" w:rsidP="002C263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 xml:space="preserve">PF.4.C.6 </w:t>
            </w:r>
            <w:r w:rsidR="002C263C" w:rsidRPr="003171C0">
              <w:rPr>
                <w:i/>
              </w:rPr>
              <w:t>Understand the different components of bankruptcy by</w:t>
            </w:r>
          </w:p>
          <w:p w14:paraId="20E0CD1D" w14:textId="77777777" w:rsidR="003171C0" w:rsidRDefault="002C263C" w:rsidP="003171C0">
            <w:pPr>
              <w:pStyle w:val="ListParagraph"/>
              <w:numPr>
                <w:ilvl w:val="0"/>
                <w:numId w:val="2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Identifying and evaluating types of bankruptcy</w:t>
            </w:r>
          </w:p>
          <w:p w14:paraId="27D24F77" w14:textId="6B299FE8" w:rsidR="00674941" w:rsidRPr="003171C0" w:rsidRDefault="002C263C" w:rsidP="003171C0">
            <w:pPr>
              <w:pStyle w:val="ListParagraph"/>
              <w:numPr>
                <w:ilvl w:val="0"/>
                <w:numId w:val="22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Examining the impact of declaring bankruptcy and how it may affect future financial opportunities</w:t>
            </w:r>
            <w:r w:rsidRPr="003171C0">
              <w:t xml:space="preserve"> </w:t>
            </w:r>
          </w:p>
        </w:tc>
      </w:tr>
    </w:tbl>
    <w:p w14:paraId="17A17A27" w14:textId="504F7C9D" w:rsidR="00BD781F" w:rsidRPr="009E47DD" w:rsidRDefault="00857845" w:rsidP="00857845">
      <w:pPr>
        <w:tabs>
          <w:tab w:val="left" w:pos="3708"/>
        </w:tabs>
      </w:pPr>
      <w:r>
        <w:tab/>
        <w:t xml:space="preserve"> </w:t>
      </w:r>
    </w:p>
    <w:p w14:paraId="20B4DF52" w14:textId="77777777" w:rsidR="005C61E6" w:rsidRDefault="005C61E6">
      <w:r>
        <w:br w:type="page"/>
      </w:r>
    </w:p>
    <w:p w14:paraId="28D7E942" w14:textId="0C3BAF3B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360"/>
      </w:pPr>
      <w:r>
        <w:lastRenderedPageBreak/>
        <w:t>Strand</w:t>
      </w:r>
      <w:r w:rsidRPr="009E47DD">
        <w:t xml:space="preserve">:  </w:t>
      </w:r>
      <w:r w:rsidR="008D219C">
        <w:t>Business Financial Literacy</w:t>
      </w:r>
    </w:p>
    <w:p w14:paraId="7E1C6090" w14:textId="0E4DDB8D" w:rsidR="00BD781F" w:rsidRPr="009E47DD" w:rsidRDefault="00BD781F" w:rsidP="00FE2ADD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  <w:ind w:firstLine="900"/>
      </w:pPr>
      <w:r w:rsidRPr="009E47DD">
        <w:tab/>
      </w:r>
      <w:r w:rsidR="00FE2ADD">
        <w:t xml:space="preserve">  </w:t>
      </w:r>
      <w:r>
        <w:t>Content Standard</w:t>
      </w:r>
      <w:r w:rsidRPr="009E47DD">
        <w:t xml:space="preserve">:  </w:t>
      </w:r>
      <w:r w:rsidRPr="009E47DD">
        <w:tab/>
      </w:r>
      <w:r w:rsidR="006C2CDC">
        <w:t>5.</w:t>
      </w:r>
      <w:r w:rsidR="009D02A7">
        <w:t xml:space="preserve"> </w:t>
      </w:r>
      <w:r w:rsidR="006C2CDC">
        <w:t>S</w:t>
      </w:r>
      <w:r w:rsidR="008D219C">
        <w:t>tudents will understand the principles and mathematics in business as it applies to economics.</w:t>
      </w:r>
    </w:p>
    <w:p w14:paraId="21B1817B" w14:textId="77777777" w:rsidR="00BD781F" w:rsidRPr="009E47DD" w:rsidRDefault="00BD781F" w:rsidP="00BD781F">
      <w:pPr>
        <w:tabs>
          <w:tab w:val="left" w:pos="990"/>
          <w:tab w:val="left" w:pos="1530"/>
          <w:tab w:val="left" w:pos="2070"/>
          <w:tab w:val="left" w:pos="2790"/>
          <w:tab w:val="left" w:pos="2880"/>
        </w:tabs>
      </w:pP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</w:r>
      <w:r w:rsidRPr="009E47DD">
        <w:tab/>
        <w:t xml:space="preserve">                  </w:t>
      </w:r>
    </w:p>
    <w:tbl>
      <w:tblPr>
        <w:tblW w:w="135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993"/>
      </w:tblGrid>
      <w:tr w:rsidR="00BD781F" w:rsidRPr="009E47DD" w14:paraId="1509D543" w14:textId="77777777" w:rsidTr="003171C0">
        <w:trPr>
          <w:trHeight w:val="287"/>
        </w:trPr>
        <w:tc>
          <w:tcPr>
            <w:tcW w:w="1530" w:type="dxa"/>
            <w:vAlign w:val="center"/>
          </w:tcPr>
          <w:p w14:paraId="31C10741" w14:textId="0BE91629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BF.5.QL.1</w:t>
            </w:r>
          </w:p>
        </w:tc>
        <w:tc>
          <w:tcPr>
            <w:tcW w:w="11993" w:type="dxa"/>
          </w:tcPr>
          <w:p w14:paraId="55400B99" w14:textId="211A0325" w:rsidR="00BD781F" w:rsidRPr="009E47DD" w:rsidRDefault="00296DFA" w:rsidP="007600E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Us</w:t>
            </w:r>
            <w:r w:rsidR="007600E7">
              <w:t>e real world data to determine how</w:t>
            </w:r>
            <w:r>
              <w:t xml:space="preserve"> a product or service can be profitable in a community </w:t>
            </w:r>
          </w:p>
        </w:tc>
      </w:tr>
      <w:tr w:rsidR="00BD781F" w:rsidRPr="009E47DD" w14:paraId="0A6C83DC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3547154D" w14:textId="79D3A91C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BF.5.QL.2</w:t>
            </w:r>
          </w:p>
        </w:tc>
        <w:tc>
          <w:tcPr>
            <w:tcW w:w="11993" w:type="dxa"/>
          </w:tcPr>
          <w:p w14:paraId="0308FA07" w14:textId="125DF32A" w:rsidR="00BD781F" w:rsidRPr="009E47DD" w:rsidRDefault="00296DF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Determine fixed and variable expenses of running a business (e.g., startup costs, inventory, construction permits, salaries, equipment, taxes, advertisement)</w:t>
            </w:r>
          </w:p>
        </w:tc>
      </w:tr>
      <w:tr w:rsidR="00BD781F" w:rsidRPr="009E47DD" w14:paraId="0699E3B1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000B53F0" w14:textId="0189DABB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BF.5.QL.3</w:t>
            </w:r>
          </w:p>
        </w:tc>
        <w:tc>
          <w:tcPr>
            <w:tcW w:w="11993" w:type="dxa"/>
          </w:tcPr>
          <w:p w14:paraId="0334041D" w14:textId="77777777" w:rsidR="00BD781F" w:rsidRDefault="00296DFA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Calculate indices and solve problems using common indices </w:t>
            </w:r>
          </w:p>
          <w:p w14:paraId="1AAEEB47" w14:textId="77777777" w:rsidR="00296DFA" w:rsidRDefault="00296DFA" w:rsidP="00AF17FD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consumer price index</w:t>
            </w:r>
          </w:p>
          <w:p w14:paraId="59E0523B" w14:textId="77777777" w:rsidR="00296DFA" w:rsidRDefault="00296DFA" w:rsidP="00AF17FD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cost of living index</w:t>
            </w:r>
          </w:p>
          <w:p w14:paraId="0810E546" w14:textId="629FB385" w:rsidR="00296DFA" w:rsidRDefault="007600E7" w:rsidP="00AF17FD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determine what</w:t>
            </w:r>
            <w:r w:rsidR="004C52AA">
              <w:t xml:space="preserve"> constitute</w:t>
            </w:r>
            <w:r>
              <w:t>s</w:t>
            </w:r>
            <w:r w:rsidR="00296DFA">
              <w:t xml:space="preserve"> an index </w:t>
            </w:r>
          </w:p>
          <w:p w14:paraId="004C30EC" w14:textId="77777777" w:rsidR="002776CC" w:rsidRDefault="002776CC" w:rsidP="002776C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</w:p>
          <w:p w14:paraId="4D9FCD75" w14:textId="4C1827BE" w:rsidR="00296DFA" w:rsidRPr="009E47DD" w:rsidRDefault="002776CC" w:rsidP="002776C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Teacher note:  Discussion may include why BMI is not an index</w:t>
            </w:r>
            <w:r w:rsidR="00046088">
              <w:t>.</w:t>
            </w:r>
          </w:p>
        </w:tc>
      </w:tr>
      <w:tr w:rsidR="00BD781F" w:rsidRPr="009E47DD" w14:paraId="673EBE3D" w14:textId="77777777" w:rsidTr="003171C0">
        <w:trPr>
          <w:trHeight w:val="341"/>
        </w:trPr>
        <w:tc>
          <w:tcPr>
            <w:tcW w:w="1530" w:type="dxa"/>
            <w:vAlign w:val="center"/>
          </w:tcPr>
          <w:p w14:paraId="58C0C3E2" w14:textId="23C8A120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BF.5.QL.4</w:t>
            </w:r>
          </w:p>
        </w:tc>
        <w:tc>
          <w:tcPr>
            <w:tcW w:w="11993" w:type="dxa"/>
          </w:tcPr>
          <w:p w14:paraId="762792FC" w14:textId="55B97FF6" w:rsidR="00396012" w:rsidRPr="009E47DD" w:rsidRDefault="00396012" w:rsidP="00046088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Analyze how stock market averages and indices are calculated</w:t>
            </w:r>
            <w:r w:rsidR="005F6F04">
              <w:t xml:space="preserve"> (e.g., Dow Jones, NASDAQ, S&amp;</w:t>
            </w:r>
            <w:r>
              <w:t>P 500)</w:t>
            </w:r>
          </w:p>
        </w:tc>
      </w:tr>
      <w:tr w:rsidR="00BD781F" w:rsidRPr="009E47DD" w14:paraId="55B06687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6D150B31" w14:textId="608AE8F7" w:rsidR="00BD781F" w:rsidRPr="009E47DD" w:rsidRDefault="00046088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>
              <w:t>BF.5.QL.5</w:t>
            </w:r>
          </w:p>
        </w:tc>
        <w:tc>
          <w:tcPr>
            <w:tcW w:w="11993" w:type="dxa"/>
          </w:tcPr>
          <w:p w14:paraId="6FE5853F" w14:textId="77777777" w:rsidR="00BD781F" w:rsidRDefault="0039601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>Calculate how inflation changes the value of the dollar over time</w:t>
            </w:r>
          </w:p>
          <w:p w14:paraId="5335C04A" w14:textId="77777777" w:rsidR="00396012" w:rsidRPr="003171C0" w:rsidRDefault="0039601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sz w:val="6"/>
                <w:szCs w:val="6"/>
              </w:rPr>
            </w:pPr>
          </w:p>
          <w:p w14:paraId="5B5B3941" w14:textId="486ED556" w:rsidR="00396012" w:rsidRPr="009E47DD" w:rsidRDefault="00396012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>
              <w:t xml:space="preserve">Teacher note:  Discussion may include </w:t>
            </w:r>
            <w:r w:rsidR="002776CC">
              <w:t>percentage</w:t>
            </w:r>
            <w:r>
              <w:t xml:space="preserve"> change </w:t>
            </w:r>
            <w:r w:rsidR="005963F5">
              <w:t>with assumed fixed rate or historical variable rates</w:t>
            </w:r>
            <w:r w:rsidR="00046088">
              <w:t>.</w:t>
            </w:r>
          </w:p>
        </w:tc>
      </w:tr>
      <w:tr w:rsidR="00EE23AB" w:rsidRPr="009E47DD" w14:paraId="6067CEDE" w14:textId="77777777" w:rsidTr="00FE2ADD">
        <w:trPr>
          <w:trHeight w:val="237"/>
        </w:trPr>
        <w:tc>
          <w:tcPr>
            <w:tcW w:w="1530" w:type="dxa"/>
            <w:vAlign w:val="center"/>
          </w:tcPr>
          <w:p w14:paraId="63D767BE" w14:textId="09780BDE" w:rsidR="00EE23AB" w:rsidRPr="009C6279" w:rsidRDefault="00EE23AB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jc w:val="center"/>
            </w:pPr>
            <w:r w:rsidRPr="009C6279">
              <w:t>BF.5.QL.6</w:t>
            </w:r>
          </w:p>
        </w:tc>
        <w:tc>
          <w:tcPr>
            <w:tcW w:w="11993" w:type="dxa"/>
          </w:tcPr>
          <w:p w14:paraId="58A5CE05" w14:textId="77777777" w:rsidR="00EE23AB" w:rsidRDefault="00EE23AB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 w:rsidRPr="009C6279">
              <w:t>Prepare for employment by analyzing job skills (</w:t>
            </w:r>
            <w:r w:rsidR="00C62693" w:rsidRPr="009C6279">
              <w:t xml:space="preserve">e.g., </w:t>
            </w:r>
            <w:r w:rsidRPr="009C6279">
              <w:t>resume building, communication, time management, employer expectations and requirements)</w:t>
            </w:r>
          </w:p>
          <w:p w14:paraId="6C695D5F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</w:p>
          <w:p w14:paraId="45EE9225" w14:textId="77777777" w:rsidR="003171C0" w:rsidRDefault="003171C0" w:rsidP="003171C0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b/>
              </w:rPr>
            </w:pPr>
            <w:r>
              <w:rPr>
                <w:b/>
              </w:rPr>
              <w:t>Personal Finance Alignment:</w:t>
            </w:r>
          </w:p>
          <w:p w14:paraId="6BDD731A" w14:textId="212FEDBD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PF.1.EI.1 Explain factors that influence career and job selection</w:t>
            </w:r>
          </w:p>
          <w:p w14:paraId="1F30D6A2" w14:textId="77777777" w:rsidR="006D36C9" w:rsidRPr="003171C0" w:rsidRDefault="006D36C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  <w:sz w:val="16"/>
                <w:szCs w:val="16"/>
              </w:rPr>
            </w:pPr>
          </w:p>
          <w:p w14:paraId="2FA6C18B" w14:textId="3B32D8BB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PF.1.EI.2 Determine ways to locate and apply for a job by</w:t>
            </w:r>
          </w:p>
          <w:p w14:paraId="2B5BD048" w14:textId="77777777" w:rsidR="006D36C9" w:rsidRPr="003171C0" w:rsidRDefault="006D36C9" w:rsidP="006D36C9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Completing a job search in an area of interest</w:t>
            </w:r>
          </w:p>
          <w:p w14:paraId="7C522B60" w14:textId="77777777" w:rsidR="006D36C9" w:rsidRPr="003171C0" w:rsidRDefault="006D36C9" w:rsidP="006D36C9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Completing a job application, cover letter, resume, and follow-up letter</w:t>
            </w:r>
          </w:p>
          <w:p w14:paraId="7756FE2E" w14:textId="77777777" w:rsidR="006D36C9" w:rsidRPr="003171C0" w:rsidRDefault="006D36C9" w:rsidP="006D36C9">
            <w:pPr>
              <w:rPr>
                <w:i/>
                <w:sz w:val="16"/>
                <w:szCs w:val="16"/>
              </w:rPr>
            </w:pPr>
          </w:p>
          <w:p w14:paraId="5F6211BC" w14:textId="6EB7B9C6" w:rsidR="006D36C9" w:rsidRPr="003171C0" w:rsidRDefault="006D36C9" w:rsidP="006D36C9">
            <w:pPr>
              <w:pStyle w:val="ListParagraph"/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ind w:left="0"/>
              <w:rPr>
                <w:i/>
              </w:rPr>
            </w:pPr>
            <w:r w:rsidRPr="003171C0">
              <w:rPr>
                <w:i/>
              </w:rPr>
              <w:t>PF.1.EI.3 Evaluate ways to make a positive impressions during a job interview</w:t>
            </w:r>
          </w:p>
          <w:p w14:paraId="0DC4E536" w14:textId="77777777" w:rsidR="006D36C9" w:rsidRPr="003171C0" w:rsidRDefault="006D36C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  <w:sz w:val="16"/>
                <w:szCs w:val="16"/>
              </w:rPr>
            </w:pPr>
          </w:p>
          <w:p w14:paraId="559A07EE" w14:textId="41107DB5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PF.1.EI.4 Compare job offers for employee benefits (e.g., time, inc</w:t>
            </w:r>
            <w:r w:rsidR="002C263C" w:rsidRPr="003171C0">
              <w:rPr>
                <w:i/>
              </w:rPr>
              <w:t>ome, insurance, retirement</w:t>
            </w:r>
            <w:r w:rsidRPr="003171C0">
              <w:rPr>
                <w:i/>
              </w:rPr>
              <w:t xml:space="preserve">) </w:t>
            </w:r>
          </w:p>
          <w:p w14:paraId="112F21F6" w14:textId="77777777" w:rsidR="006D36C9" w:rsidRPr="003171C0" w:rsidRDefault="006D36C9" w:rsidP="001F3387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33F6BEFF" w14:textId="2A2046DB" w:rsidR="006D36C9" w:rsidRPr="003171C0" w:rsidRDefault="006D36C9" w:rsidP="006D36C9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PF.1.EI.5 Summarize skills needed to be successful in the workplace</w:t>
            </w:r>
          </w:p>
          <w:p w14:paraId="1C09FD3A" w14:textId="77777777" w:rsidR="006D36C9" w:rsidRPr="003171C0" w:rsidRDefault="006D36C9" w:rsidP="006D36C9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Communication</w:t>
            </w:r>
          </w:p>
          <w:p w14:paraId="46446393" w14:textId="77777777" w:rsidR="006D36C9" w:rsidRPr="003171C0" w:rsidRDefault="006D36C9" w:rsidP="006D36C9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Time Management</w:t>
            </w:r>
          </w:p>
          <w:p w14:paraId="48ACDF82" w14:textId="77777777" w:rsidR="006D36C9" w:rsidRPr="003171C0" w:rsidRDefault="006D36C9" w:rsidP="006D36C9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  <w:r w:rsidRPr="003171C0">
              <w:rPr>
                <w:i/>
              </w:rPr>
              <w:t>Basic Employer Expectations</w:t>
            </w:r>
          </w:p>
          <w:p w14:paraId="0FC4E405" w14:textId="77777777" w:rsidR="008851E2" w:rsidRPr="003171C0" w:rsidRDefault="008851E2" w:rsidP="008851E2">
            <w:pPr>
              <w:rPr>
                <w:i/>
                <w:sz w:val="16"/>
                <w:szCs w:val="16"/>
              </w:rPr>
            </w:pPr>
          </w:p>
          <w:p w14:paraId="1F468721" w14:textId="44ED1838" w:rsidR="008851E2" w:rsidRPr="003171C0" w:rsidRDefault="008851E2" w:rsidP="008851E2">
            <w:pPr>
              <w:rPr>
                <w:i/>
              </w:rPr>
            </w:pPr>
            <w:r w:rsidRPr="003171C0">
              <w:rPr>
                <w:i/>
              </w:rPr>
              <w:t>PF.3.CCP.1 Explore potential careers (including an employment forecast) and the steps needed to achieve them based on interests and/or talents</w:t>
            </w:r>
          </w:p>
          <w:p w14:paraId="6FBAB99A" w14:textId="77777777" w:rsidR="008851E2" w:rsidRPr="003171C0" w:rsidRDefault="008851E2" w:rsidP="008851E2">
            <w:pPr>
              <w:rPr>
                <w:i/>
              </w:rPr>
            </w:pPr>
          </w:p>
          <w:p w14:paraId="696F471F" w14:textId="082A2899" w:rsidR="008851E2" w:rsidRPr="003171C0" w:rsidRDefault="008851E2" w:rsidP="008851E2">
            <w:pPr>
              <w:rPr>
                <w:i/>
              </w:rPr>
            </w:pPr>
            <w:r w:rsidRPr="003171C0">
              <w:rPr>
                <w:i/>
              </w:rPr>
              <w:t>PF.3.CCP.2 Explore opportunities for internships, job shadowing, and real-world experiences to determining future career paths</w:t>
            </w:r>
          </w:p>
          <w:p w14:paraId="6D086BF7" w14:textId="77777777" w:rsidR="008851E2" w:rsidRPr="003171C0" w:rsidRDefault="008851E2" w:rsidP="008851E2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  <w:rPr>
                <w:i/>
              </w:rPr>
            </w:pPr>
          </w:p>
          <w:p w14:paraId="59B3C3B5" w14:textId="0D164B5E" w:rsidR="006D36C9" w:rsidRPr="009C6279" w:rsidRDefault="002C263C" w:rsidP="002C263C">
            <w:pPr>
              <w:tabs>
                <w:tab w:val="left" w:pos="990"/>
                <w:tab w:val="left" w:pos="1530"/>
                <w:tab w:val="left" w:pos="2070"/>
                <w:tab w:val="left" w:pos="2790"/>
                <w:tab w:val="left" w:pos="2880"/>
              </w:tabs>
            </w:pPr>
            <w:r w:rsidRPr="003171C0">
              <w:rPr>
                <w:i/>
              </w:rPr>
              <w:t>PF.3.CCP.</w:t>
            </w:r>
            <w:r w:rsidR="008851E2" w:rsidRPr="003171C0">
              <w:rPr>
                <w:i/>
              </w:rPr>
              <w:t xml:space="preserve">3 </w:t>
            </w:r>
            <w:r w:rsidRPr="003171C0">
              <w:rPr>
                <w:i/>
              </w:rPr>
              <w:t>Develop a flowchart to outline the steps needed to achieve chosen career paths (e.g., trade school, associate’s degree, bachelor’s degree, master’s degree, doctorate)</w:t>
            </w:r>
          </w:p>
        </w:tc>
      </w:tr>
    </w:tbl>
    <w:p w14:paraId="4554C5C1" w14:textId="3E5731E3" w:rsidR="005C61E6" w:rsidRDefault="005C61E6" w:rsidP="003171C0"/>
    <w:sectPr w:rsidR="005C61E6" w:rsidSect="003171C0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 w:code="1"/>
      <w:pgMar w:top="720" w:right="720" w:bottom="54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385B" w14:textId="77777777" w:rsidR="00D60650" w:rsidRDefault="00D60650">
      <w:r>
        <w:separator/>
      </w:r>
    </w:p>
  </w:endnote>
  <w:endnote w:type="continuationSeparator" w:id="0">
    <w:p w14:paraId="17B77EF2" w14:textId="77777777" w:rsidR="00D60650" w:rsidRDefault="00D6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991D" w14:textId="2FEDC21E" w:rsidR="00281080" w:rsidRPr="00143898" w:rsidRDefault="00281080">
    <w:pPr>
      <w:pStyle w:val="Footer"/>
      <w:rPr>
        <w:rStyle w:val="PageNumber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7E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1ACD84" w14:textId="66EC17FE" w:rsidR="00281080" w:rsidRPr="00143898" w:rsidRDefault="00281080" w:rsidP="00DF0CD9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Quantitative Literacy</w:t>
    </w:r>
  </w:p>
  <w:p w14:paraId="192F6909" w14:textId="4ADD4813" w:rsidR="00281080" w:rsidRPr="00143898" w:rsidRDefault="00281080" w:rsidP="00DF0CD9">
    <w:pPr>
      <w:pStyle w:val="Footer"/>
      <w:jc w:val="center"/>
      <w:rPr>
        <w:rStyle w:val="PageNumber"/>
        <w:sz w:val="16"/>
        <w:szCs w:val="16"/>
      </w:rPr>
    </w:pPr>
    <w:r w:rsidRPr="00143898">
      <w:rPr>
        <w:rStyle w:val="PageNumber"/>
        <w:sz w:val="16"/>
        <w:szCs w:val="16"/>
      </w:rPr>
      <w:t>Arkansas Mathematics Standards</w:t>
    </w:r>
  </w:p>
  <w:p w14:paraId="374B34F1" w14:textId="77777777" w:rsidR="00281080" w:rsidRPr="00143898" w:rsidRDefault="00281080" w:rsidP="00CD6802">
    <w:pPr>
      <w:pStyle w:val="Footer"/>
      <w:jc w:val="center"/>
      <w:rPr>
        <w:rStyle w:val="PageNumber"/>
        <w:sz w:val="16"/>
        <w:szCs w:val="16"/>
      </w:rPr>
    </w:pPr>
    <w:r w:rsidRPr="00143898">
      <w:rPr>
        <w:rStyle w:val="PageNumber"/>
        <w:sz w:val="16"/>
        <w:szCs w:val="16"/>
      </w:rPr>
      <w:t>Arkansas Department of Education</w:t>
    </w:r>
  </w:p>
  <w:p w14:paraId="3B55E44A" w14:textId="65F3FE46" w:rsidR="00281080" w:rsidRPr="00143898" w:rsidRDefault="00281080" w:rsidP="007D2E1F">
    <w:pPr>
      <w:pStyle w:val="Footer"/>
      <w:jc w:val="center"/>
      <w:rPr>
        <w:sz w:val="16"/>
        <w:szCs w:val="16"/>
      </w:rPr>
    </w:pPr>
    <w:r w:rsidRPr="00143898">
      <w:rPr>
        <w:rStyle w:val="PageNumber"/>
        <w:sz w:val="16"/>
        <w:szCs w:val="16"/>
      </w:rPr>
      <w:t>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401" w14:textId="59F3CAB5" w:rsidR="00281080" w:rsidRDefault="002810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7E6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F03489F" w14:textId="5E158DBF" w:rsidR="00281080" w:rsidRPr="00F144EB" w:rsidRDefault="00281080" w:rsidP="00DF0CD9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Quantitative Literacy</w:t>
    </w:r>
  </w:p>
  <w:p w14:paraId="3BC29B02" w14:textId="33C16981" w:rsidR="00281080" w:rsidRPr="00F144EB" w:rsidRDefault="00281080" w:rsidP="00DF0CD9">
    <w:pPr>
      <w:pStyle w:val="Footer"/>
      <w:jc w:val="center"/>
      <w:rPr>
        <w:rStyle w:val="PageNumber"/>
        <w:sz w:val="16"/>
        <w:szCs w:val="16"/>
      </w:rPr>
    </w:pPr>
    <w:r w:rsidRPr="00F144EB">
      <w:rPr>
        <w:rStyle w:val="PageNumber"/>
        <w:sz w:val="16"/>
        <w:szCs w:val="16"/>
      </w:rPr>
      <w:t>Arkansas Mathematics Standards</w:t>
    </w:r>
  </w:p>
  <w:p w14:paraId="6C05E8EE" w14:textId="77777777" w:rsidR="00281080" w:rsidRPr="00F144EB" w:rsidRDefault="00281080" w:rsidP="00770421">
    <w:pPr>
      <w:pStyle w:val="Footer"/>
      <w:jc w:val="center"/>
      <w:rPr>
        <w:rStyle w:val="PageNumber"/>
        <w:sz w:val="16"/>
        <w:szCs w:val="16"/>
      </w:rPr>
    </w:pPr>
    <w:r w:rsidRPr="00F144EB">
      <w:rPr>
        <w:rStyle w:val="PageNumber"/>
        <w:sz w:val="16"/>
        <w:szCs w:val="16"/>
      </w:rPr>
      <w:t>Arkansas Department of Education</w:t>
    </w:r>
  </w:p>
  <w:p w14:paraId="39C5E554" w14:textId="4416D350" w:rsidR="00281080" w:rsidRPr="00F144EB" w:rsidRDefault="00281080" w:rsidP="00EB0166">
    <w:pPr>
      <w:pStyle w:val="Footer"/>
      <w:jc w:val="center"/>
      <w:rPr>
        <w:rStyle w:val="PageNumber"/>
        <w:sz w:val="16"/>
        <w:szCs w:val="16"/>
      </w:rPr>
    </w:pPr>
    <w:r w:rsidRPr="00F144EB">
      <w:rPr>
        <w:rStyle w:val="PageNumber"/>
        <w:sz w:val="16"/>
        <w:szCs w:val="16"/>
      </w:rPr>
      <w:t>2016</w:t>
    </w:r>
  </w:p>
  <w:p w14:paraId="3AB57669" w14:textId="77777777" w:rsidR="00281080" w:rsidRDefault="00281080" w:rsidP="00DA1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30C4" w14:textId="77777777" w:rsidR="00D60650" w:rsidRDefault="00D60650">
      <w:r>
        <w:separator/>
      </w:r>
    </w:p>
  </w:footnote>
  <w:footnote w:type="continuationSeparator" w:id="0">
    <w:p w14:paraId="750E6372" w14:textId="77777777" w:rsidR="00D60650" w:rsidRDefault="00D6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136C" w14:textId="4C9AB37B" w:rsidR="00281080" w:rsidRDefault="00281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0215" w14:textId="580B8283" w:rsidR="00281080" w:rsidRDefault="00281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259D" w14:textId="65E451FE" w:rsidR="00281080" w:rsidRDefault="002810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4653" w14:textId="77777777" w:rsidR="00281080" w:rsidRDefault="00281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8B6F" w14:textId="0B315320" w:rsidR="00281080" w:rsidRPr="00E71A61" w:rsidRDefault="00281080" w:rsidP="00E71A6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114F" w14:textId="77777777" w:rsidR="00281080" w:rsidRDefault="00281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14"/>
    <w:multiLevelType w:val="hybridMultilevel"/>
    <w:tmpl w:val="C87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DE0"/>
    <w:multiLevelType w:val="hybridMultilevel"/>
    <w:tmpl w:val="AB8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8F1"/>
    <w:multiLevelType w:val="hybridMultilevel"/>
    <w:tmpl w:val="E77C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E08"/>
    <w:multiLevelType w:val="hybridMultilevel"/>
    <w:tmpl w:val="3292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EC5"/>
    <w:multiLevelType w:val="hybridMultilevel"/>
    <w:tmpl w:val="4AC01DF0"/>
    <w:lvl w:ilvl="0" w:tplc="0A86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1186"/>
    <w:multiLevelType w:val="hybridMultilevel"/>
    <w:tmpl w:val="47F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41EC4"/>
    <w:multiLevelType w:val="hybridMultilevel"/>
    <w:tmpl w:val="1EF4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587D"/>
    <w:multiLevelType w:val="hybridMultilevel"/>
    <w:tmpl w:val="3278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1FA5"/>
    <w:multiLevelType w:val="hybridMultilevel"/>
    <w:tmpl w:val="E6E0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40AB"/>
    <w:multiLevelType w:val="hybridMultilevel"/>
    <w:tmpl w:val="20A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6633"/>
    <w:multiLevelType w:val="hybridMultilevel"/>
    <w:tmpl w:val="0A66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6FAD"/>
    <w:multiLevelType w:val="hybridMultilevel"/>
    <w:tmpl w:val="D27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0602A"/>
    <w:multiLevelType w:val="hybridMultilevel"/>
    <w:tmpl w:val="EBC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E172E"/>
    <w:multiLevelType w:val="hybridMultilevel"/>
    <w:tmpl w:val="C76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679F"/>
    <w:multiLevelType w:val="hybridMultilevel"/>
    <w:tmpl w:val="08BA40E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4CBB7867"/>
    <w:multiLevelType w:val="hybridMultilevel"/>
    <w:tmpl w:val="0DE8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E5825"/>
    <w:multiLevelType w:val="hybridMultilevel"/>
    <w:tmpl w:val="9CBE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615D"/>
    <w:multiLevelType w:val="hybridMultilevel"/>
    <w:tmpl w:val="3C3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513B"/>
    <w:multiLevelType w:val="hybridMultilevel"/>
    <w:tmpl w:val="F708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77A0"/>
    <w:multiLevelType w:val="hybridMultilevel"/>
    <w:tmpl w:val="2F9E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2B44"/>
    <w:multiLevelType w:val="hybridMultilevel"/>
    <w:tmpl w:val="094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D5F91"/>
    <w:multiLevelType w:val="hybridMultilevel"/>
    <w:tmpl w:val="19C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21"/>
  </w:num>
  <w:num w:numId="7">
    <w:abstractNumId w:val="6"/>
  </w:num>
  <w:num w:numId="8">
    <w:abstractNumId w:val="10"/>
  </w:num>
  <w:num w:numId="9">
    <w:abstractNumId w:val="13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3"/>
  </w:num>
  <w:num w:numId="19">
    <w:abstractNumId w:val="11"/>
  </w:num>
  <w:num w:numId="20">
    <w:abstractNumId w:val="7"/>
  </w:num>
  <w:num w:numId="21">
    <w:abstractNumId w:val="19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0065"/>
    <w:rsid w:val="00001EC0"/>
    <w:rsid w:val="000021CB"/>
    <w:rsid w:val="00002CCD"/>
    <w:rsid w:val="0000550C"/>
    <w:rsid w:val="00010C33"/>
    <w:rsid w:val="00024683"/>
    <w:rsid w:val="00025975"/>
    <w:rsid w:val="00027F0C"/>
    <w:rsid w:val="00032F6B"/>
    <w:rsid w:val="0003654D"/>
    <w:rsid w:val="000417AF"/>
    <w:rsid w:val="00046088"/>
    <w:rsid w:val="0005504C"/>
    <w:rsid w:val="00055A0F"/>
    <w:rsid w:val="00056E7F"/>
    <w:rsid w:val="00063DA0"/>
    <w:rsid w:val="00070ACF"/>
    <w:rsid w:val="00070AF7"/>
    <w:rsid w:val="00072292"/>
    <w:rsid w:val="00072610"/>
    <w:rsid w:val="00080393"/>
    <w:rsid w:val="000814CC"/>
    <w:rsid w:val="00084293"/>
    <w:rsid w:val="0009255D"/>
    <w:rsid w:val="00095D02"/>
    <w:rsid w:val="000A12DE"/>
    <w:rsid w:val="000B15B4"/>
    <w:rsid w:val="000B4088"/>
    <w:rsid w:val="000B42B7"/>
    <w:rsid w:val="000B4627"/>
    <w:rsid w:val="000B47AD"/>
    <w:rsid w:val="000B6592"/>
    <w:rsid w:val="000C034C"/>
    <w:rsid w:val="000C13EC"/>
    <w:rsid w:val="000C3281"/>
    <w:rsid w:val="000D50F5"/>
    <w:rsid w:val="000E40BE"/>
    <w:rsid w:val="000F0E68"/>
    <w:rsid w:val="000F4046"/>
    <w:rsid w:val="000F4A59"/>
    <w:rsid w:val="000F6989"/>
    <w:rsid w:val="000F718F"/>
    <w:rsid w:val="00101779"/>
    <w:rsid w:val="001026AE"/>
    <w:rsid w:val="00103E6B"/>
    <w:rsid w:val="001122E7"/>
    <w:rsid w:val="00112701"/>
    <w:rsid w:val="00112A6C"/>
    <w:rsid w:val="0011714D"/>
    <w:rsid w:val="0012367C"/>
    <w:rsid w:val="0012760F"/>
    <w:rsid w:val="001320EF"/>
    <w:rsid w:val="00143898"/>
    <w:rsid w:val="00144E52"/>
    <w:rsid w:val="001466DD"/>
    <w:rsid w:val="001508FA"/>
    <w:rsid w:val="00151E01"/>
    <w:rsid w:val="00155F1E"/>
    <w:rsid w:val="00170AC5"/>
    <w:rsid w:val="001731FD"/>
    <w:rsid w:val="001757DB"/>
    <w:rsid w:val="00175E86"/>
    <w:rsid w:val="00181CFB"/>
    <w:rsid w:val="001876E6"/>
    <w:rsid w:val="00190571"/>
    <w:rsid w:val="00192A64"/>
    <w:rsid w:val="001A151F"/>
    <w:rsid w:val="001B38EB"/>
    <w:rsid w:val="001B5863"/>
    <w:rsid w:val="001C0D08"/>
    <w:rsid w:val="001C101A"/>
    <w:rsid w:val="001C449B"/>
    <w:rsid w:val="001C63FE"/>
    <w:rsid w:val="001D1C17"/>
    <w:rsid w:val="001D7875"/>
    <w:rsid w:val="001D7E10"/>
    <w:rsid w:val="001E3C8D"/>
    <w:rsid w:val="001E6925"/>
    <w:rsid w:val="001F1D85"/>
    <w:rsid w:val="001F3C67"/>
    <w:rsid w:val="00201AB4"/>
    <w:rsid w:val="00202A4D"/>
    <w:rsid w:val="00203A14"/>
    <w:rsid w:val="00205537"/>
    <w:rsid w:val="00205684"/>
    <w:rsid w:val="00210C3E"/>
    <w:rsid w:val="002158E1"/>
    <w:rsid w:val="002174A9"/>
    <w:rsid w:val="002224B7"/>
    <w:rsid w:val="00225160"/>
    <w:rsid w:val="00225D62"/>
    <w:rsid w:val="00226F1C"/>
    <w:rsid w:val="002270C8"/>
    <w:rsid w:val="002278BA"/>
    <w:rsid w:val="00227BD3"/>
    <w:rsid w:val="0023244D"/>
    <w:rsid w:val="00233388"/>
    <w:rsid w:val="00233E02"/>
    <w:rsid w:val="0023576D"/>
    <w:rsid w:val="00245EC2"/>
    <w:rsid w:val="00245F7E"/>
    <w:rsid w:val="00250464"/>
    <w:rsid w:val="002507C7"/>
    <w:rsid w:val="0026043B"/>
    <w:rsid w:val="0026496F"/>
    <w:rsid w:val="00267731"/>
    <w:rsid w:val="0027279A"/>
    <w:rsid w:val="0027425A"/>
    <w:rsid w:val="00274AAF"/>
    <w:rsid w:val="002776CC"/>
    <w:rsid w:val="002801A3"/>
    <w:rsid w:val="00280AAA"/>
    <w:rsid w:val="00281080"/>
    <w:rsid w:val="0028348A"/>
    <w:rsid w:val="002872CD"/>
    <w:rsid w:val="00296DFA"/>
    <w:rsid w:val="002A0A9B"/>
    <w:rsid w:val="002A33D5"/>
    <w:rsid w:val="002A618D"/>
    <w:rsid w:val="002C263C"/>
    <w:rsid w:val="002C3914"/>
    <w:rsid w:val="002D0A54"/>
    <w:rsid w:val="002D52BB"/>
    <w:rsid w:val="002D5ABC"/>
    <w:rsid w:val="002E344C"/>
    <w:rsid w:val="002E3CEB"/>
    <w:rsid w:val="002E608B"/>
    <w:rsid w:val="002E6CF7"/>
    <w:rsid w:val="002F2FF3"/>
    <w:rsid w:val="00300DEC"/>
    <w:rsid w:val="00306865"/>
    <w:rsid w:val="00307C89"/>
    <w:rsid w:val="0031240F"/>
    <w:rsid w:val="00314A98"/>
    <w:rsid w:val="003171C0"/>
    <w:rsid w:val="003216AC"/>
    <w:rsid w:val="003331F6"/>
    <w:rsid w:val="003337C1"/>
    <w:rsid w:val="00335577"/>
    <w:rsid w:val="00335E33"/>
    <w:rsid w:val="003364A5"/>
    <w:rsid w:val="00340419"/>
    <w:rsid w:val="00342593"/>
    <w:rsid w:val="00344197"/>
    <w:rsid w:val="00346757"/>
    <w:rsid w:val="003474A4"/>
    <w:rsid w:val="00353DD0"/>
    <w:rsid w:val="00354A79"/>
    <w:rsid w:val="003565F5"/>
    <w:rsid w:val="0035791D"/>
    <w:rsid w:val="00363AE9"/>
    <w:rsid w:val="003672AA"/>
    <w:rsid w:val="003822A2"/>
    <w:rsid w:val="00382E42"/>
    <w:rsid w:val="00386725"/>
    <w:rsid w:val="00386CF8"/>
    <w:rsid w:val="00393559"/>
    <w:rsid w:val="00394811"/>
    <w:rsid w:val="003959D9"/>
    <w:rsid w:val="00395E8D"/>
    <w:rsid w:val="00396012"/>
    <w:rsid w:val="003A1C1E"/>
    <w:rsid w:val="003B0BF5"/>
    <w:rsid w:val="003B0F1C"/>
    <w:rsid w:val="003B2312"/>
    <w:rsid w:val="003C23F2"/>
    <w:rsid w:val="003D0514"/>
    <w:rsid w:val="003D07F2"/>
    <w:rsid w:val="003D69B5"/>
    <w:rsid w:val="003D7515"/>
    <w:rsid w:val="003E0162"/>
    <w:rsid w:val="003E2902"/>
    <w:rsid w:val="003E5170"/>
    <w:rsid w:val="003F2D2C"/>
    <w:rsid w:val="003F5AF6"/>
    <w:rsid w:val="00403FCA"/>
    <w:rsid w:val="0041059F"/>
    <w:rsid w:val="00411525"/>
    <w:rsid w:val="00412269"/>
    <w:rsid w:val="00413AA0"/>
    <w:rsid w:val="004225B3"/>
    <w:rsid w:val="00422C0B"/>
    <w:rsid w:val="00426B79"/>
    <w:rsid w:val="00431B4C"/>
    <w:rsid w:val="0044661D"/>
    <w:rsid w:val="00453803"/>
    <w:rsid w:val="004538E3"/>
    <w:rsid w:val="004558E7"/>
    <w:rsid w:val="00470906"/>
    <w:rsid w:val="004727C4"/>
    <w:rsid w:val="0047415F"/>
    <w:rsid w:val="00475BB6"/>
    <w:rsid w:val="00482FB0"/>
    <w:rsid w:val="00483E56"/>
    <w:rsid w:val="00485330"/>
    <w:rsid w:val="00492E37"/>
    <w:rsid w:val="0049474B"/>
    <w:rsid w:val="004A34E8"/>
    <w:rsid w:val="004B089D"/>
    <w:rsid w:val="004B0B2F"/>
    <w:rsid w:val="004B2494"/>
    <w:rsid w:val="004B36CB"/>
    <w:rsid w:val="004B78AB"/>
    <w:rsid w:val="004C0383"/>
    <w:rsid w:val="004C128D"/>
    <w:rsid w:val="004C52AA"/>
    <w:rsid w:val="004C6C38"/>
    <w:rsid w:val="004C7347"/>
    <w:rsid w:val="004D3210"/>
    <w:rsid w:val="004D7292"/>
    <w:rsid w:val="004E18A6"/>
    <w:rsid w:val="004E537A"/>
    <w:rsid w:val="004E53DB"/>
    <w:rsid w:val="004F01F4"/>
    <w:rsid w:val="004F18EE"/>
    <w:rsid w:val="004F30EF"/>
    <w:rsid w:val="00500734"/>
    <w:rsid w:val="005022B4"/>
    <w:rsid w:val="00506E8A"/>
    <w:rsid w:val="00515286"/>
    <w:rsid w:val="00515364"/>
    <w:rsid w:val="005156AF"/>
    <w:rsid w:val="0051583A"/>
    <w:rsid w:val="00517DDC"/>
    <w:rsid w:val="00526672"/>
    <w:rsid w:val="0053450C"/>
    <w:rsid w:val="00551797"/>
    <w:rsid w:val="00556940"/>
    <w:rsid w:val="00556C6F"/>
    <w:rsid w:val="0055747F"/>
    <w:rsid w:val="00560BB0"/>
    <w:rsid w:val="00561490"/>
    <w:rsid w:val="0056512F"/>
    <w:rsid w:val="005664E0"/>
    <w:rsid w:val="00566E62"/>
    <w:rsid w:val="00583618"/>
    <w:rsid w:val="00586660"/>
    <w:rsid w:val="0058668F"/>
    <w:rsid w:val="00587631"/>
    <w:rsid w:val="00595588"/>
    <w:rsid w:val="005963F5"/>
    <w:rsid w:val="005967C3"/>
    <w:rsid w:val="005A0B86"/>
    <w:rsid w:val="005A6EDC"/>
    <w:rsid w:val="005B12C6"/>
    <w:rsid w:val="005B5E85"/>
    <w:rsid w:val="005B6B5E"/>
    <w:rsid w:val="005C61E6"/>
    <w:rsid w:val="005C64C1"/>
    <w:rsid w:val="005D2502"/>
    <w:rsid w:val="005D2E07"/>
    <w:rsid w:val="005D3E0A"/>
    <w:rsid w:val="005E0E0C"/>
    <w:rsid w:val="005F0F82"/>
    <w:rsid w:val="005F3504"/>
    <w:rsid w:val="005F50C6"/>
    <w:rsid w:val="005F6F04"/>
    <w:rsid w:val="005F7A7C"/>
    <w:rsid w:val="00605697"/>
    <w:rsid w:val="00610B05"/>
    <w:rsid w:val="00624496"/>
    <w:rsid w:val="00626260"/>
    <w:rsid w:val="00626624"/>
    <w:rsid w:val="00634DB8"/>
    <w:rsid w:val="00636798"/>
    <w:rsid w:val="00644D95"/>
    <w:rsid w:val="00651EB2"/>
    <w:rsid w:val="00655965"/>
    <w:rsid w:val="00656B09"/>
    <w:rsid w:val="00657A07"/>
    <w:rsid w:val="00674941"/>
    <w:rsid w:val="00680000"/>
    <w:rsid w:val="00693CC3"/>
    <w:rsid w:val="006954A5"/>
    <w:rsid w:val="00697595"/>
    <w:rsid w:val="006A1FE6"/>
    <w:rsid w:val="006B6FD8"/>
    <w:rsid w:val="006B7987"/>
    <w:rsid w:val="006C2CDC"/>
    <w:rsid w:val="006D0E6C"/>
    <w:rsid w:val="006D25B1"/>
    <w:rsid w:val="006D36C9"/>
    <w:rsid w:val="006E1892"/>
    <w:rsid w:val="006E2A2B"/>
    <w:rsid w:val="006E79BB"/>
    <w:rsid w:val="006F125F"/>
    <w:rsid w:val="006F142C"/>
    <w:rsid w:val="006F6843"/>
    <w:rsid w:val="0071032A"/>
    <w:rsid w:val="00710BAD"/>
    <w:rsid w:val="00714908"/>
    <w:rsid w:val="007156D9"/>
    <w:rsid w:val="00716374"/>
    <w:rsid w:val="0072068B"/>
    <w:rsid w:val="00723AFD"/>
    <w:rsid w:val="007314D3"/>
    <w:rsid w:val="007317F6"/>
    <w:rsid w:val="00733C08"/>
    <w:rsid w:val="0074446C"/>
    <w:rsid w:val="00744A93"/>
    <w:rsid w:val="00746127"/>
    <w:rsid w:val="007600E7"/>
    <w:rsid w:val="00760A14"/>
    <w:rsid w:val="007654A4"/>
    <w:rsid w:val="007676D1"/>
    <w:rsid w:val="00770421"/>
    <w:rsid w:val="00771003"/>
    <w:rsid w:val="00773255"/>
    <w:rsid w:val="00773C8C"/>
    <w:rsid w:val="007808A9"/>
    <w:rsid w:val="00782F21"/>
    <w:rsid w:val="0078376A"/>
    <w:rsid w:val="007839DA"/>
    <w:rsid w:val="00784161"/>
    <w:rsid w:val="00785BB7"/>
    <w:rsid w:val="00787013"/>
    <w:rsid w:val="00787E86"/>
    <w:rsid w:val="00791E73"/>
    <w:rsid w:val="007A2941"/>
    <w:rsid w:val="007A5804"/>
    <w:rsid w:val="007B04C0"/>
    <w:rsid w:val="007B5F70"/>
    <w:rsid w:val="007C1D33"/>
    <w:rsid w:val="007C3002"/>
    <w:rsid w:val="007D2E1F"/>
    <w:rsid w:val="007D6023"/>
    <w:rsid w:val="007E3D45"/>
    <w:rsid w:val="007E57E5"/>
    <w:rsid w:val="007F6D8E"/>
    <w:rsid w:val="00812DF5"/>
    <w:rsid w:val="00813313"/>
    <w:rsid w:val="008173B0"/>
    <w:rsid w:val="008227B9"/>
    <w:rsid w:val="00834C2C"/>
    <w:rsid w:val="00841E76"/>
    <w:rsid w:val="00844AD9"/>
    <w:rsid w:val="0085126A"/>
    <w:rsid w:val="0085149A"/>
    <w:rsid w:val="00851F75"/>
    <w:rsid w:val="00852113"/>
    <w:rsid w:val="00852B5C"/>
    <w:rsid w:val="008549BE"/>
    <w:rsid w:val="0085517F"/>
    <w:rsid w:val="00857845"/>
    <w:rsid w:val="008636AE"/>
    <w:rsid w:val="00863C03"/>
    <w:rsid w:val="00877BC9"/>
    <w:rsid w:val="00882FCD"/>
    <w:rsid w:val="008851E2"/>
    <w:rsid w:val="00885F93"/>
    <w:rsid w:val="008906F1"/>
    <w:rsid w:val="0089206E"/>
    <w:rsid w:val="00892AD8"/>
    <w:rsid w:val="00892CC0"/>
    <w:rsid w:val="008A607E"/>
    <w:rsid w:val="008B3428"/>
    <w:rsid w:val="008B6D2B"/>
    <w:rsid w:val="008C0C70"/>
    <w:rsid w:val="008C1C87"/>
    <w:rsid w:val="008C347A"/>
    <w:rsid w:val="008C5CB6"/>
    <w:rsid w:val="008D219C"/>
    <w:rsid w:val="008D2B0C"/>
    <w:rsid w:val="008D57DF"/>
    <w:rsid w:val="008D7E60"/>
    <w:rsid w:val="008F05B4"/>
    <w:rsid w:val="008F7812"/>
    <w:rsid w:val="00901D9B"/>
    <w:rsid w:val="009022DC"/>
    <w:rsid w:val="00905447"/>
    <w:rsid w:val="00907F29"/>
    <w:rsid w:val="00910F8F"/>
    <w:rsid w:val="009169EC"/>
    <w:rsid w:val="00917018"/>
    <w:rsid w:val="00917463"/>
    <w:rsid w:val="00917B31"/>
    <w:rsid w:val="00926E81"/>
    <w:rsid w:val="00930559"/>
    <w:rsid w:val="0093220B"/>
    <w:rsid w:val="00935B54"/>
    <w:rsid w:val="00937F31"/>
    <w:rsid w:val="0094105C"/>
    <w:rsid w:val="00941E26"/>
    <w:rsid w:val="00952134"/>
    <w:rsid w:val="00953BCB"/>
    <w:rsid w:val="0095524C"/>
    <w:rsid w:val="00961D0C"/>
    <w:rsid w:val="00962BE9"/>
    <w:rsid w:val="0098304C"/>
    <w:rsid w:val="00984700"/>
    <w:rsid w:val="0099581F"/>
    <w:rsid w:val="00996F6B"/>
    <w:rsid w:val="009A1F71"/>
    <w:rsid w:val="009A4A1D"/>
    <w:rsid w:val="009B0BFC"/>
    <w:rsid w:val="009B138B"/>
    <w:rsid w:val="009B506A"/>
    <w:rsid w:val="009C58DB"/>
    <w:rsid w:val="009C6279"/>
    <w:rsid w:val="009D02A7"/>
    <w:rsid w:val="009D237A"/>
    <w:rsid w:val="009D2D50"/>
    <w:rsid w:val="009D5381"/>
    <w:rsid w:val="009D6AF0"/>
    <w:rsid w:val="009E1F33"/>
    <w:rsid w:val="009E1FB4"/>
    <w:rsid w:val="009E2AA7"/>
    <w:rsid w:val="009E4093"/>
    <w:rsid w:val="009E47DD"/>
    <w:rsid w:val="009E4893"/>
    <w:rsid w:val="009F3B70"/>
    <w:rsid w:val="009F72D7"/>
    <w:rsid w:val="00A00EBA"/>
    <w:rsid w:val="00A01E11"/>
    <w:rsid w:val="00A01EF7"/>
    <w:rsid w:val="00A024C3"/>
    <w:rsid w:val="00A04C8F"/>
    <w:rsid w:val="00A05582"/>
    <w:rsid w:val="00A1139A"/>
    <w:rsid w:val="00A12A64"/>
    <w:rsid w:val="00A13E90"/>
    <w:rsid w:val="00A21900"/>
    <w:rsid w:val="00A246E1"/>
    <w:rsid w:val="00A32E88"/>
    <w:rsid w:val="00A34DCD"/>
    <w:rsid w:val="00A35357"/>
    <w:rsid w:val="00A36019"/>
    <w:rsid w:val="00A378E8"/>
    <w:rsid w:val="00A402FD"/>
    <w:rsid w:val="00A40A96"/>
    <w:rsid w:val="00A40BB8"/>
    <w:rsid w:val="00A41C7C"/>
    <w:rsid w:val="00A447DC"/>
    <w:rsid w:val="00A51E77"/>
    <w:rsid w:val="00A55ECC"/>
    <w:rsid w:val="00A6189F"/>
    <w:rsid w:val="00A63737"/>
    <w:rsid w:val="00A7283C"/>
    <w:rsid w:val="00A73587"/>
    <w:rsid w:val="00A760DB"/>
    <w:rsid w:val="00A76D6D"/>
    <w:rsid w:val="00A86709"/>
    <w:rsid w:val="00A86970"/>
    <w:rsid w:val="00A913E4"/>
    <w:rsid w:val="00A929B0"/>
    <w:rsid w:val="00A93A71"/>
    <w:rsid w:val="00A9698B"/>
    <w:rsid w:val="00AA1B31"/>
    <w:rsid w:val="00AA2545"/>
    <w:rsid w:val="00AA2E65"/>
    <w:rsid w:val="00AA337A"/>
    <w:rsid w:val="00AA37B6"/>
    <w:rsid w:val="00AB6F5E"/>
    <w:rsid w:val="00AB797E"/>
    <w:rsid w:val="00AC6FB5"/>
    <w:rsid w:val="00AD6360"/>
    <w:rsid w:val="00AD75A8"/>
    <w:rsid w:val="00AE197A"/>
    <w:rsid w:val="00AE566D"/>
    <w:rsid w:val="00AF17FD"/>
    <w:rsid w:val="00AF1E0B"/>
    <w:rsid w:val="00B05AB8"/>
    <w:rsid w:val="00B132F0"/>
    <w:rsid w:val="00B148BE"/>
    <w:rsid w:val="00B15256"/>
    <w:rsid w:val="00B21567"/>
    <w:rsid w:val="00B23B36"/>
    <w:rsid w:val="00B46AF2"/>
    <w:rsid w:val="00B562FE"/>
    <w:rsid w:val="00B56B2E"/>
    <w:rsid w:val="00B56CBC"/>
    <w:rsid w:val="00B61E7C"/>
    <w:rsid w:val="00B6658A"/>
    <w:rsid w:val="00B73C6E"/>
    <w:rsid w:val="00B77B1B"/>
    <w:rsid w:val="00B8153D"/>
    <w:rsid w:val="00B92756"/>
    <w:rsid w:val="00B93F4B"/>
    <w:rsid w:val="00B954FA"/>
    <w:rsid w:val="00BA71D8"/>
    <w:rsid w:val="00BA7EE4"/>
    <w:rsid w:val="00BB4C16"/>
    <w:rsid w:val="00BC1427"/>
    <w:rsid w:val="00BC2AD3"/>
    <w:rsid w:val="00BC32A2"/>
    <w:rsid w:val="00BC4736"/>
    <w:rsid w:val="00BC7525"/>
    <w:rsid w:val="00BC7A7C"/>
    <w:rsid w:val="00BD3517"/>
    <w:rsid w:val="00BD4865"/>
    <w:rsid w:val="00BD781F"/>
    <w:rsid w:val="00BD78B9"/>
    <w:rsid w:val="00BD7DB4"/>
    <w:rsid w:val="00BE038A"/>
    <w:rsid w:val="00BE2E8F"/>
    <w:rsid w:val="00BE7AE8"/>
    <w:rsid w:val="00BF203C"/>
    <w:rsid w:val="00C02576"/>
    <w:rsid w:val="00C074AE"/>
    <w:rsid w:val="00C12F39"/>
    <w:rsid w:val="00C1698E"/>
    <w:rsid w:val="00C17585"/>
    <w:rsid w:val="00C32F09"/>
    <w:rsid w:val="00C37159"/>
    <w:rsid w:val="00C43249"/>
    <w:rsid w:val="00C43519"/>
    <w:rsid w:val="00C44A0C"/>
    <w:rsid w:val="00C473AF"/>
    <w:rsid w:val="00C53B97"/>
    <w:rsid w:val="00C563F5"/>
    <w:rsid w:val="00C60310"/>
    <w:rsid w:val="00C62693"/>
    <w:rsid w:val="00C62EDF"/>
    <w:rsid w:val="00C70966"/>
    <w:rsid w:val="00C71C72"/>
    <w:rsid w:val="00C806FF"/>
    <w:rsid w:val="00C833AF"/>
    <w:rsid w:val="00C87D8A"/>
    <w:rsid w:val="00C94300"/>
    <w:rsid w:val="00C96D2B"/>
    <w:rsid w:val="00C972F5"/>
    <w:rsid w:val="00CA3457"/>
    <w:rsid w:val="00CB5953"/>
    <w:rsid w:val="00CB6286"/>
    <w:rsid w:val="00CC3A2A"/>
    <w:rsid w:val="00CD00D3"/>
    <w:rsid w:val="00CD0326"/>
    <w:rsid w:val="00CD1735"/>
    <w:rsid w:val="00CD36F8"/>
    <w:rsid w:val="00CD50BF"/>
    <w:rsid w:val="00CD6802"/>
    <w:rsid w:val="00CE0A95"/>
    <w:rsid w:val="00CE24E5"/>
    <w:rsid w:val="00CF0C53"/>
    <w:rsid w:val="00D00372"/>
    <w:rsid w:val="00D03D7C"/>
    <w:rsid w:val="00D059F5"/>
    <w:rsid w:val="00D06DEA"/>
    <w:rsid w:val="00D10B3E"/>
    <w:rsid w:val="00D173D2"/>
    <w:rsid w:val="00D17C92"/>
    <w:rsid w:val="00D17F60"/>
    <w:rsid w:val="00D261FA"/>
    <w:rsid w:val="00D2745E"/>
    <w:rsid w:val="00D432E5"/>
    <w:rsid w:val="00D512D8"/>
    <w:rsid w:val="00D60650"/>
    <w:rsid w:val="00D611A2"/>
    <w:rsid w:val="00D63B11"/>
    <w:rsid w:val="00D64A46"/>
    <w:rsid w:val="00D65057"/>
    <w:rsid w:val="00D71E4E"/>
    <w:rsid w:val="00D7236C"/>
    <w:rsid w:val="00D723B2"/>
    <w:rsid w:val="00D86A16"/>
    <w:rsid w:val="00D95891"/>
    <w:rsid w:val="00DA0237"/>
    <w:rsid w:val="00DA1F5E"/>
    <w:rsid w:val="00DA5CC8"/>
    <w:rsid w:val="00DA6C34"/>
    <w:rsid w:val="00DA70D5"/>
    <w:rsid w:val="00DB04AC"/>
    <w:rsid w:val="00DB062E"/>
    <w:rsid w:val="00DB3057"/>
    <w:rsid w:val="00DB4803"/>
    <w:rsid w:val="00DC5BAC"/>
    <w:rsid w:val="00DD1B93"/>
    <w:rsid w:val="00DD3D66"/>
    <w:rsid w:val="00DD5DEF"/>
    <w:rsid w:val="00DD793C"/>
    <w:rsid w:val="00DE181A"/>
    <w:rsid w:val="00DE7713"/>
    <w:rsid w:val="00DF0CD9"/>
    <w:rsid w:val="00E03210"/>
    <w:rsid w:val="00E03868"/>
    <w:rsid w:val="00E0510F"/>
    <w:rsid w:val="00E10E1D"/>
    <w:rsid w:val="00E11E48"/>
    <w:rsid w:val="00E22655"/>
    <w:rsid w:val="00E24000"/>
    <w:rsid w:val="00E2665F"/>
    <w:rsid w:val="00E34A5D"/>
    <w:rsid w:val="00E352C2"/>
    <w:rsid w:val="00E35E3E"/>
    <w:rsid w:val="00E36C3F"/>
    <w:rsid w:val="00E4453F"/>
    <w:rsid w:val="00E445BC"/>
    <w:rsid w:val="00E46820"/>
    <w:rsid w:val="00E562C3"/>
    <w:rsid w:val="00E57CDE"/>
    <w:rsid w:val="00E6040A"/>
    <w:rsid w:val="00E606BB"/>
    <w:rsid w:val="00E66306"/>
    <w:rsid w:val="00E71A61"/>
    <w:rsid w:val="00E80E26"/>
    <w:rsid w:val="00E81877"/>
    <w:rsid w:val="00E85CDB"/>
    <w:rsid w:val="00EA1436"/>
    <w:rsid w:val="00EB0166"/>
    <w:rsid w:val="00EB4215"/>
    <w:rsid w:val="00EC2348"/>
    <w:rsid w:val="00EC4729"/>
    <w:rsid w:val="00EC618D"/>
    <w:rsid w:val="00EC75D1"/>
    <w:rsid w:val="00ED0774"/>
    <w:rsid w:val="00ED1122"/>
    <w:rsid w:val="00ED37A6"/>
    <w:rsid w:val="00ED3A85"/>
    <w:rsid w:val="00ED642B"/>
    <w:rsid w:val="00EE1C0C"/>
    <w:rsid w:val="00EE23AB"/>
    <w:rsid w:val="00EF061E"/>
    <w:rsid w:val="00EF0823"/>
    <w:rsid w:val="00EF10F7"/>
    <w:rsid w:val="00EF1567"/>
    <w:rsid w:val="00EF1E9D"/>
    <w:rsid w:val="00EF697D"/>
    <w:rsid w:val="00F00A7C"/>
    <w:rsid w:val="00F075BB"/>
    <w:rsid w:val="00F10D3D"/>
    <w:rsid w:val="00F12EF4"/>
    <w:rsid w:val="00F13F66"/>
    <w:rsid w:val="00F144EB"/>
    <w:rsid w:val="00F25E45"/>
    <w:rsid w:val="00F2607B"/>
    <w:rsid w:val="00F42807"/>
    <w:rsid w:val="00F4340E"/>
    <w:rsid w:val="00F438E5"/>
    <w:rsid w:val="00F47B5D"/>
    <w:rsid w:val="00F508EA"/>
    <w:rsid w:val="00F51B57"/>
    <w:rsid w:val="00F5262C"/>
    <w:rsid w:val="00F532F7"/>
    <w:rsid w:val="00F6422E"/>
    <w:rsid w:val="00F64933"/>
    <w:rsid w:val="00F674ED"/>
    <w:rsid w:val="00F716B1"/>
    <w:rsid w:val="00F72131"/>
    <w:rsid w:val="00F81BC8"/>
    <w:rsid w:val="00F929C3"/>
    <w:rsid w:val="00F95862"/>
    <w:rsid w:val="00FA57AE"/>
    <w:rsid w:val="00FA7A76"/>
    <w:rsid w:val="00FB083B"/>
    <w:rsid w:val="00FB31C5"/>
    <w:rsid w:val="00FB6B4B"/>
    <w:rsid w:val="00FD22B4"/>
    <w:rsid w:val="00FE2067"/>
    <w:rsid w:val="00FE2597"/>
    <w:rsid w:val="00FE2ADD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8D501"/>
  <w15:docId w15:val="{97283B30-D7BB-4A21-98C4-31D3D80C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E2597"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character" w:styleId="Hyperlink">
    <w:name w:val="Hyperlink"/>
    <w:rsid w:val="000D50F5"/>
    <w:rPr>
      <w:color w:val="0000FF"/>
      <w:u w:val="single"/>
    </w:rPr>
  </w:style>
  <w:style w:type="paragraph" w:styleId="NormalWeb">
    <w:name w:val="Normal (Web)"/>
    <w:basedOn w:val="Normal"/>
    <w:rsid w:val="000D5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D50F5"/>
    <w:rPr>
      <w:i/>
      <w:iCs/>
    </w:rPr>
  </w:style>
  <w:style w:type="character" w:styleId="Strong">
    <w:name w:val="Strong"/>
    <w:qFormat/>
    <w:rsid w:val="00B562FE"/>
    <w:rPr>
      <w:b/>
      <w:bCs/>
    </w:rPr>
  </w:style>
  <w:style w:type="paragraph" w:customStyle="1" w:styleId="Default">
    <w:name w:val="Default"/>
    <w:rsid w:val="00B56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60A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A14"/>
    <w:rPr>
      <w:rFonts w:ascii="Lucida Grande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2597"/>
    <w:rPr>
      <w:rFonts w:ascii="Arial" w:hAnsi="Arial" w:cs="Arial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FE2597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41E26"/>
    <w:pPr>
      <w:widowControl w:val="0"/>
    </w:pPr>
    <w:rPr>
      <w:rFonts w:asciiTheme="minorHAnsi" w:eastAsia="MS Mincho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67"/>
    <w:semiHidden/>
    <w:rsid w:val="00393559"/>
    <w:rPr>
      <w:color w:val="808080"/>
    </w:rPr>
  </w:style>
  <w:style w:type="character" w:customStyle="1" w:styleId="apple-converted-space">
    <w:name w:val="apple-converted-space"/>
    <w:basedOn w:val="DefaultParagraphFont"/>
    <w:rsid w:val="0022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adedata.arkansas.gov/cc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2552-7A6E-4C73-B985-B14C1B0D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I</vt:lpstr>
    </vt:vector>
  </TitlesOfParts>
  <Company>ADE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I</dc:title>
  <dc:subject/>
  <dc:creator>ADE</dc:creator>
  <cp:keywords/>
  <cp:lastModifiedBy>Veronica Hebard (ADE)</cp:lastModifiedBy>
  <cp:revision>3</cp:revision>
  <cp:lastPrinted>2016-09-01T19:00:00Z</cp:lastPrinted>
  <dcterms:created xsi:type="dcterms:W3CDTF">2017-11-29T15:20:00Z</dcterms:created>
  <dcterms:modified xsi:type="dcterms:W3CDTF">2018-03-27T16:31:00Z</dcterms:modified>
</cp:coreProperties>
</file>