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D419F" w14:textId="794BCF0E" w:rsidR="00EB18EF" w:rsidRPr="003037E2" w:rsidRDefault="00EB18EF">
      <w:r w:rsidRPr="003037E2">
        <w:t xml:space="preserve">Stock medications: Epinephrine </w:t>
      </w:r>
      <w:r w:rsidR="00F41908" w:rsidRPr="003037E2">
        <w:t>Auto Injectable</w:t>
      </w:r>
      <w:r w:rsidR="0047154C">
        <w:t xml:space="preserve"> or </w:t>
      </w:r>
      <w:r w:rsidR="00906754">
        <w:t xml:space="preserve">Nasal Spray </w:t>
      </w:r>
      <w:r w:rsidRPr="003037E2">
        <w:t>and Albuterol Inhalers</w:t>
      </w:r>
    </w:p>
    <w:p w14:paraId="57051B97" w14:textId="70FFC6B4" w:rsidR="00391320" w:rsidRPr="003037E2" w:rsidRDefault="009D195F">
      <w:r w:rsidRPr="003037E2">
        <w:t>The school district hereby acknowledges and agrees</w:t>
      </w:r>
      <w:r w:rsidR="001B26EA" w:rsidRPr="003037E2">
        <w:t xml:space="preserve"> </w:t>
      </w:r>
      <w:r w:rsidR="00F41908" w:rsidRPr="003037E2">
        <w:t>with</w:t>
      </w:r>
      <w:r w:rsidR="001B26EA" w:rsidRPr="003037E2">
        <w:t xml:space="preserve"> the following:</w:t>
      </w:r>
    </w:p>
    <w:p w14:paraId="7A00499E" w14:textId="5150E24D" w:rsidR="009D195F" w:rsidRPr="003037E2" w:rsidRDefault="001B26EA" w:rsidP="00C11691">
      <w:pPr>
        <w:pStyle w:val="ListParagraph"/>
        <w:numPr>
          <w:ilvl w:val="0"/>
          <w:numId w:val="2"/>
        </w:numPr>
      </w:pPr>
      <w:r w:rsidRPr="003037E2">
        <w:t>S</w:t>
      </w:r>
      <w:r w:rsidR="009D195F" w:rsidRPr="003037E2">
        <w:t>chool district employees</w:t>
      </w:r>
      <w:r w:rsidR="00C11691" w:rsidRPr="003037E2">
        <w:t xml:space="preserve"> administering an epinephrine </w:t>
      </w:r>
      <w:r w:rsidR="005E3999" w:rsidRPr="003037E2">
        <w:t>auto injectable</w:t>
      </w:r>
      <w:r w:rsidR="00B0054C">
        <w:t xml:space="preserve"> or </w:t>
      </w:r>
      <w:r w:rsidR="003C1E30">
        <w:t>nasal spray</w:t>
      </w:r>
      <w:r w:rsidR="00C11691" w:rsidRPr="003037E2">
        <w:t xml:space="preserve"> and/or albuterol inhaler will have a current certificate </w:t>
      </w:r>
      <w:r w:rsidRPr="003037E2">
        <w:t xml:space="preserve">from </w:t>
      </w:r>
      <w:r w:rsidR="00C11691" w:rsidRPr="003037E2">
        <w:t>a nationally recognized training</w:t>
      </w:r>
      <w:r w:rsidRPr="003037E2">
        <w:t xml:space="preserve"> </w:t>
      </w:r>
      <w:r w:rsidR="00802AE5" w:rsidRPr="003037E2">
        <w:t>program.</w:t>
      </w:r>
    </w:p>
    <w:p w14:paraId="78152376" w14:textId="7629A60B" w:rsidR="00C11691" w:rsidRPr="003037E2" w:rsidRDefault="001B26EA" w:rsidP="00C11691">
      <w:pPr>
        <w:pStyle w:val="ListParagraph"/>
        <w:numPr>
          <w:ilvl w:val="0"/>
          <w:numId w:val="2"/>
        </w:numPr>
      </w:pPr>
      <w:r w:rsidRPr="003037E2">
        <w:t xml:space="preserve">Protocols and procedures will be developed regarding </w:t>
      </w:r>
      <w:r w:rsidR="00C11691" w:rsidRPr="003037E2">
        <w:t xml:space="preserve">the administration of the epinephrine </w:t>
      </w:r>
      <w:r w:rsidR="00F41908" w:rsidRPr="003037E2">
        <w:t>auto injectable</w:t>
      </w:r>
      <w:r w:rsidR="00B0054C">
        <w:t xml:space="preserve"> or </w:t>
      </w:r>
      <w:r w:rsidR="003C1E30">
        <w:t>nasal spray</w:t>
      </w:r>
      <w:r w:rsidR="00C11691" w:rsidRPr="003037E2">
        <w:t xml:space="preserve"> and/or albuterol inhaler</w:t>
      </w:r>
      <w:r w:rsidRPr="003037E2">
        <w:t>, which shall include the following at a minimum:</w:t>
      </w:r>
    </w:p>
    <w:p w14:paraId="5DFE69D0" w14:textId="6AFF0A23" w:rsidR="00C11691" w:rsidRPr="003037E2" w:rsidRDefault="001B26EA" w:rsidP="000E7033">
      <w:pPr>
        <w:pStyle w:val="ListParagraph"/>
        <w:numPr>
          <w:ilvl w:val="0"/>
          <w:numId w:val="3"/>
        </w:numPr>
      </w:pPr>
      <w:r w:rsidRPr="003037E2">
        <w:t xml:space="preserve">The epinephrine </w:t>
      </w:r>
      <w:r w:rsidR="005E3999" w:rsidRPr="003037E2">
        <w:t>auto injectable</w:t>
      </w:r>
      <w:r w:rsidR="005E75B9">
        <w:t xml:space="preserve"> or </w:t>
      </w:r>
      <w:r w:rsidR="003C1E30">
        <w:t>nasal spray</w:t>
      </w:r>
      <w:r w:rsidRPr="003037E2">
        <w:t xml:space="preserve"> and/or albuterol inhaler </w:t>
      </w:r>
      <w:proofErr w:type="gramStart"/>
      <w:r w:rsidRPr="003037E2">
        <w:t>shall</w:t>
      </w:r>
      <w:proofErr w:type="gramEnd"/>
      <w:r w:rsidRPr="003037E2">
        <w:t xml:space="preserve"> be maintained </w:t>
      </w:r>
      <w:r w:rsidR="00C11691" w:rsidRPr="003037E2">
        <w:t>in a secure and locked area</w:t>
      </w:r>
      <w:r w:rsidR="00E2760D">
        <w:t xml:space="preserve"> and easily accessible.</w:t>
      </w:r>
    </w:p>
    <w:p w14:paraId="042E4BD3" w14:textId="343EFC9D" w:rsidR="00C11691" w:rsidRPr="003037E2" w:rsidRDefault="00A613B1" w:rsidP="000E7033">
      <w:pPr>
        <w:pStyle w:val="ListParagraph"/>
        <w:numPr>
          <w:ilvl w:val="0"/>
          <w:numId w:val="3"/>
        </w:numPr>
      </w:pPr>
      <w:r w:rsidRPr="003037E2">
        <w:t xml:space="preserve">For </w:t>
      </w:r>
      <w:r w:rsidR="00C11691" w:rsidRPr="003037E2">
        <w:t>student</w:t>
      </w:r>
      <w:r w:rsidRPr="003037E2">
        <w:t>s</w:t>
      </w:r>
      <w:r w:rsidR="00C11691" w:rsidRPr="003037E2">
        <w:t xml:space="preserve"> </w:t>
      </w:r>
      <w:r w:rsidRPr="003037E2">
        <w:t>who receive</w:t>
      </w:r>
      <w:r w:rsidR="00C11691" w:rsidRPr="003037E2">
        <w:t xml:space="preserve"> an epinephrine </w:t>
      </w:r>
      <w:r w:rsidR="005E3999" w:rsidRPr="003037E2">
        <w:t>auto injectable</w:t>
      </w:r>
      <w:r w:rsidR="005E75B9">
        <w:t xml:space="preserve"> or </w:t>
      </w:r>
      <w:r w:rsidR="003C1E30">
        <w:t>nasal spray</w:t>
      </w:r>
      <w:r w:rsidR="00C11691" w:rsidRPr="003037E2">
        <w:t xml:space="preserve"> without </w:t>
      </w:r>
      <w:r w:rsidRPr="003037E2">
        <w:t xml:space="preserve">a </w:t>
      </w:r>
      <w:r w:rsidR="00C11691" w:rsidRPr="003037E2">
        <w:t>known history of disease</w:t>
      </w:r>
      <w:r w:rsidRPr="003037E2">
        <w:t>, the school district</w:t>
      </w:r>
      <w:r w:rsidR="00C11691" w:rsidRPr="003037E2">
        <w:t xml:space="preserve"> </w:t>
      </w:r>
      <w:r w:rsidRPr="003037E2">
        <w:t xml:space="preserve">shall contact 9-1-1 </w:t>
      </w:r>
      <w:r w:rsidR="00347D2F">
        <w:t>or have</w:t>
      </w:r>
      <w:r w:rsidRPr="003037E2">
        <w:t xml:space="preserve"> </w:t>
      </w:r>
      <w:r w:rsidR="00F41908" w:rsidRPr="003037E2">
        <w:t>the student</w:t>
      </w:r>
      <w:r w:rsidRPr="003037E2">
        <w:t xml:space="preserve"> </w:t>
      </w:r>
      <w:r w:rsidR="00970E75" w:rsidRPr="003037E2">
        <w:t>follow up</w:t>
      </w:r>
      <w:r w:rsidR="00C11691" w:rsidRPr="003037E2">
        <w:t xml:space="preserve"> with a healthcare provider</w:t>
      </w:r>
      <w:r w:rsidR="00BB4441" w:rsidRPr="00BB4441">
        <w:t xml:space="preserve"> and submit required reporting to Arkansas Department of Health</w:t>
      </w:r>
      <w:r w:rsidR="00E2760D">
        <w:t>.</w:t>
      </w:r>
    </w:p>
    <w:p w14:paraId="7F1F8968" w14:textId="29D1A13C" w:rsidR="00A613B1" w:rsidRPr="003037E2" w:rsidRDefault="00A613B1" w:rsidP="000E7033">
      <w:pPr>
        <w:pStyle w:val="ListParagraph"/>
        <w:numPr>
          <w:ilvl w:val="0"/>
          <w:numId w:val="3"/>
        </w:numPr>
      </w:pPr>
      <w:r w:rsidRPr="003037E2">
        <w:t xml:space="preserve">For </w:t>
      </w:r>
      <w:r w:rsidR="00C11691" w:rsidRPr="003037E2">
        <w:t>student</w:t>
      </w:r>
      <w:r w:rsidRPr="003037E2">
        <w:t>s</w:t>
      </w:r>
      <w:r w:rsidR="00C11691" w:rsidRPr="003037E2">
        <w:t xml:space="preserve"> </w:t>
      </w:r>
      <w:r w:rsidRPr="003037E2">
        <w:t>who receive</w:t>
      </w:r>
      <w:r w:rsidR="00C11691" w:rsidRPr="003037E2">
        <w:t xml:space="preserve"> an albuterol inhaler without </w:t>
      </w:r>
      <w:r w:rsidR="001B26EA" w:rsidRPr="003037E2">
        <w:t xml:space="preserve">a </w:t>
      </w:r>
      <w:r w:rsidR="00C11691" w:rsidRPr="003037E2">
        <w:t>known history of disease</w:t>
      </w:r>
      <w:r w:rsidR="003037E2">
        <w:t xml:space="preserve">, </w:t>
      </w:r>
      <w:r w:rsidRPr="003037E2">
        <w:t xml:space="preserve">the school district shall contact 9-1-1 </w:t>
      </w:r>
      <w:r w:rsidR="007E6EB5">
        <w:t xml:space="preserve">or have </w:t>
      </w:r>
      <w:r w:rsidR="005E3999" w:rsidRPr="003037E2">
        <w:t>the student</w:t>
      </w:r>
      <w:r w:rsidRPr="003037E2">
        <w:t xml:space="preserve"> </w:t>
      </w:r>
      <w:r w:rsidR="0070507D" w:rsidRPr="003037E2">
        <w:t>follow up</w:t>
      </w:r>
      <w:r w:rsidRPr="003037E2">
        <w:t xml:space="preserve"> with a healthcare provider</w:t>
      </w:r>
      <w:r w:rsidR="00970E75">
        <w:t>.</w:t>
      </w:r>
    </w:p>
    <w:p w14:paraId="77E75DFA" w14:textId="04209F89" w:rsidR="00C11691" w:rsidRPr="003037E2" w:rsidRDefault="00A613B1" w:rsidP="000E7033">
      <w:pPr>
        <w:pStyle w:val="ListParagraph"/>
        <w:numPr>
          <w:ilvl w:val="0"/>
          <w:numId w:val="3"/>
        </w:numPr>
      </w:pPr>
      <w:r w:rsidRPr="003037E2">
        <w:t xml:space="preserve">For students who receive </w:t>
      </w:r>
      <w:r w:rsidR="003D0E96">
        <w:t>epinephrine</w:t>
      </w:r>
      <w:r w:rsidR="0046521E">
        <w:t xml:space="preserve"> auto injectable</w:t>
      </w:r>
      <w:r w:rsidR="005E75B9">
        <w:t xml:space="preserve"> or </w:t>
      </w:r>
      <w:r w:rsidR="0046521E">
        <w:t xml:space="preserve">nasal spray </w:t>
      </w:r>
      <w:r w:rsidR="007E6EB5">
        <w:t xml:space="preserve">and/or </w:t>
      </w:r>
      <w:r w:rsidR="00762395">
        <w:t>al</w:t>
      </w:r>
      <w:r w:rsidR="00762395" w:rsidRPr="003037E2">
        <w:t>buterol</w:t>
      </w:r>
      <w:r w:rsidRPr="003037E2">
        <w:t xml:space="preserve"> inhaler with a known history of disease, </w:t>
      </w:r>
      <w:r w:rsidR="00611173" w:rsidRPr="003037E2">
        <w:t xml:space="preserve">the school district shall </w:t>
      </w:r>
      <w:r w:rsidR="00C11691" w:rsidRPr="003037E2">
        <w:t xml:space="preserve">refer to the </w:t>
      </w:r>
      <w:r w:rsidRPr="003037E2">
        <w:t xml:space="preserve">student’s </w:t>
      </w:r>
      <w:r w:rsidR="00C11691" w:rsidRPr="003037E2">
        <w:t xml:space="preserve">Individualized Healthcare Plan (IHP) and/or emergency action plan for </w:t>
      </w:r>
      <w:r w:rsidR="003037E2" w:rsidRPr="003037E2">
        <w:t xml:space="preserve">the appropriate </w:t>
      </w:r>
      <w:r w:rsidR="00EB18EF" w:rsidRPr="003037E2">
        <w:t>steps to follow</w:t>
      </w:r>
      <w:r w:rsidR="000E7033" w:rsidRPr="003037E2">
        <w:t>.</w:t>
      </w:r>
    </w:p>
    <w:p w14:paraId="020D4220" w14:textId="77777777" w:rsidR="009D195F" w:rsidRPr="003037E2" w:rsidRDefault="009D195F">
      <w:r w:rsidRPr="003037E2">
        <w:t>The physician, APRN, and/or physician’s assistant hereby acknowledges and agrees</w:t>
      </w:r>
      <w:r w:rsidR="000E7033" w:rsidRPr="003037E2">
        <w:t xml:space="preserve"> to provide</w:t>
      </w:r>
      <w:r w:rsidR="003037E2" w:rsidRPr="003037E2">
        <w:t xml:space="preserve"> a</w:t>
      </w:r>
      <w:r w:rsidR="000E7033" w:rsidRPr="003037E2">
        <w:t>:</w:t>
      </w:r>
    </w:p>
    <w:p w14:paraId="51AE744E" w14:textId="4CF1098C" w:rsidR="009D195F" w:rsidRPr="003037E2" w:rsidRDefault="003037E2" w:rsidP="00895A99">
      <w:pPr>
        <w:pStyle w:val="ListParagraph"/>
        <w:numPr>
          <w:ilvl w:val="0"/>
          <w:numId w:val="4"/>
        </w:numPr>
      </w:pPr>
      <w:r w:rsidRPr="003037E2">
        <w:t>P</w:t>
      </w:r>
      <w:r w:rsidR="00C11691" w:rsidRPr="003037E2">
        <w:t>rescription</w:t>
      </w:r>
      <w:r w:rsidR="009D195F" w:rsidRPr="003037E2">
        <w:t xml:space="preserve"> for epinephrine </w:t>
      </w:r>
      <w:r w:rsidR="00BB4441" w:rsidRPr="003037E2">
        <w:t>auto injectable</w:t>
      </w:r>
      <w:r w:rsidR="00BB4441">
        <w:t>/nasal spray</w:t>
      </w:r>
      <w:r w:rsidR="009D195F" w:rsidRPr="003037E2">
        <w:t xml:space="preserve"> and albuterol inhaler</w:t>
      </w:r>
      <w:r w:rsidR="00115875" w:rsidRPr="003037E2">
        <w:t xml:space="preserve"> for schools of the district</w:t>
      </w:r>
      <w:r w:rsidR="00970E75">
        <w:t>.</w:t>
      </w:r>
    </w:p>
    <w:p w14:paraId="2CB0B466" w14:textId="49137AB8" w:rsidR="00EB18EF" w:rsidRPr="003037E2" w:rsidRDefault="003037E2" w:rsidP="00895A99">
      <w:pPr>
        <w:pStyle w:val="ListParagraph"/>
        <w:numPr>
          <w:ilvl w:val="0"/>
          <w:numId w:val="4"/>
        </w:numPr>
      </w:pPr>
      <w:r w:rsidRPr="003037E2">
        <w:t>S</w:t>
      </w:r>
      <w:r w:rsidR="009D195F" w:rsidRPr="003037E2">
        <w:t xml:space="preserve">tanding order for an epinephrine </w:t>
      </w:r>
      <w:r w:rsidR="00BB4441" w:rsidRPr="003037E2">
        <w:t>auto injectable</w:t>
      </w:r>
      <w:r w:rsidR="005E75B9">
        <w:t xml:space="preserve"> or nasal spray</w:t>
      </w:r>
      <w:r w:rsidR="009D195F" w:rsidRPr="003037E2">
        <w:t xml:space="preserve"> and/or an albuterol inhaler to be administered by the school nurse or a school employee </w:t>
      </w:r>
      <w:r w:rsidRPr="003037E2">
        <w:t xml:space="preserve">with a current certificate from a nationally recognized training program </w:t>
      </w:r>
      <w:r w:rsidR="009D195F" w:rsidRPr="003037E2">
        <w:t>to a student who in good faith professionally believes is having an anaphylactic reaction or perceived respiratory distress</w:t>
      </w:r>
      <w:r w:rsidR="00895A99">
        <w:t>.</w:t>
      </w:r>
    </w:p>
    <w:p w14:paraId="1205724B" w14:textId="77777777" w:rsidR="00EB18EF" w:rsidRPr="003037E2" w:rsidRDefault="00EB18EF"/>
    <w:p w14:paraId="75FE546D" w14:textId="77777777" w:rsidR="00EB18EF" w:rsidRPr="003037E2" w:rsidRDefault="00EB18EF">
      <w:r w:rsidRPr="003037E2">
        <w:t xml:space="preserve">_________________________________________                                     </w:t>
      </w:r>
      <w:r w:rsidRPr="003037E2">
        <w:tab/>
        <w:t xml:space="preserve"> __________________</w:t>
      </w:r>
    </w:p>
    <w:p w14:paraId="38F9C7BE" w14:textId="77777777" w:rsidR="00EB18EF" w:rsidRPr="003037E2" w:rsidRDefault="00EB18EF">
      <w:r w:rsidRPr="003037E2">
        <w:t xml:space="preserve">School Representative (licensed nurse) </w:t>
      </w:r>
      <w:r w:rsidRPr="003037E2">
        <w:tab/>
      </w:r>
      <w:r w:rsidRPr="003037E2">
        <w:tab/>
      </w:r>
      <w:r w:rsidRPr="003037E2">
        <w:tab/>
      </w:r>
      <w:r w:rsidRPr="003037E2">
        <w:tab/>
      </w:r>
      <w:r w:rsidRPr="003037E2">
        <w:tab/>
        <w:t xml:space="preserve"> Date</w:t>
      </w:r>
    </w:p>
    <w:p w14:paraId="61709E76" w14:textId="77777777" w:rsidR="00EB18EF" w:rsidRPr="003037E2" w:rsidRDefault="00EB18EF"/>
    <w:p w14:paraId="387BF7EC" w14:textId="2FAE41F3" w:rsidR="004A3F2A" w:rsidRPr="003037E2" w:rsidRDefault="0070507D">
      <w:r w:rsidRPr="003037E2">
        <w:t xml:space="preserve">________________________________________ </w:t>
      </w:r>
      <w:r>
        <w:t xml:space="preserve">                    </w:t>
      </w:r>
      <w:r>
        <w:tab/>
      </w:r>
      <w:r>
        <w:tab/>
      </w:r>
      <w:r w:rsidR="009D1F0F">
        <w:t>__________________</w:t>
      </w:r>
    </w:p>
    <w:p w14:paraId="06E2F786" w14:textId="77777777" w:rsidR="004A3F2A" w:rsidRPr="003037E2" w:rsidRDefault="004A3F2A">
      <w:r w:rsidRPr="003037E2">
        <w:t>School District Administrator</w:t>
      </w:r>
      <w:r w:rsidRPr="003037E2">
        <w:tab/>
      </w:r>
      <w:r w:rsidRPr="003037E2">
        <w:tab/>
      </w:r>
      <w:r w:rsidRPr="003037E2">
        <w:tab/>
      </w:r>
      <w:r w:rsidRPr="003037E2">
        <w:tab/>
      </w:r>
      <w:r w:rsidRPr="003037E2">
        <w:tab/>
      </w:r>
      <w:r w:rsidRPr="003037E2">
        <w:tab/>
        <w:t>Date</w:t>
      </w:r>
    </w:p>
    <w:p w14:paraId="4C3E7A8A" w14:textId="77777777" w:rsidR="00EB18EF" w:rsidRPr="003037E2" w:rsidRDefault="00EB18EF"/>
    <w:p w14:paraId="13EFD614" w14:textId="0C658D23" w:rsidR="00EB18EF" w:rsidRPr="003037E2" w:rsidRDefault="00EB18EF">
      <w:proofErr w:type="gramStart"/>
      <w:r w:rsidRPr="003037E2">
        <w:t>_________________________________________</w:t>
      </w:r>
      <w:r w:rsidRPr="003037E2">
        <w:tab/>
      </w:r>
      <w:r w:rsidRPr="003037E2">
        <w:tab/>
      </w:r>
      <w:r w:rsidR="009D1F0F">
        <w:tab/>
      </w:r>
      <w:proofErr w:type="gramEnd"/>
      <w:r w:rsidRPr="003037E2">
        <w:t>___________________</w:t>
      </w:r>
    </w:p>
    <w:p w14:paraId="72F47DDA" w14:textId="77777777" w:rsidR="00EB18EF" w:rsidRPr="003037E2" w:rsidRDefault="00EB18EF">
      <w:r w:rsidRPr="003037E2">
        <w:t>Physician, APRN, or Physician’s Assistant</w:t>
      </w:r>
      <w:r w:rsidRPr="003037E2">
        <w:tab/>
      </w:r>
      <w:r w:rsidRPr="003037E2">
        <w:tab/>
      </w:r>
      <w:r w:rsidRPr="003037E2">
        <w:tab/>
      </w:r>
      <w:r w:rsidRPr="003037E2">
        <w:tab/>
        <w:t>Date</w:t>
      </w:r>
      <w:r w:rsidRPr="003037E2">
        <w:tab/>
      </w:r>
      <w:r w:rsidRPr="003037E2">
        <w:tab/>
      </w:r>
      <w:r w:rsidRPr="003037E2">
        <w:tab/>
      </w:r>
    </w:p>
    <w:sectPr w:rsidR="00EB18EF" w:rsidRPr="003037E2" w:rsidSect="004E075D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45468" w14:textId="77777777" w:rsidR="00D1071B" w:rsidRDefault="00D1071B" w:rsidP="00EB18EF">
      <w:pPr>
        <w:spacing w:after="0" w:line="240" w:lineRule="auto"/>
      </w:pPr>
      <w:r>
        <w:separator/>
      </w:r>
    </w:p>
  </w:endnote>
  <w:endnote w:type="continuationSeparator" w:id="0">
    <w:p w14:paraId="42668AF4" w14:textId="77777777" w:rsidR="00D1071B" w:rsidRDefault="00D1071B" w:rsidP="00EB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40666" w14:textId="77777777" w:rsidR="00D1071B" w:rsidRDefault="00D1071B" w:rsidP="00EB18EF">
      <w:pPr>
        <w:spacing w:after="0" w:line="240" w:lineRule="auto"/>
      </w:pPr>
      <w:r>
        <w:separator/>
      </w:r>
    </w:p>
  </w:footnote>
  <w:footnote w:type="continuationSeparator" w:id="0">
    <w:p w14:paraId="50235F68" w14:textId="77777777" w:rsidR="00D1071B" w:rsidRDefault="00D1071B" w:rsidP="00EB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DF007" w14:textId="24F10F7B" w:rsidR="00EB18EF" w:rsidRPr="00EB18EF" w:rsidRDefault="00320064" w:rsidP="00EB18EF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Example of an Agreement Between</w:t>
    </w:r>
    <w:r w:rsidR="00EB18EF" w:rsidRPr="00EB18EF">
      <w:rPr>
        <w:sz w:val="28"/>
        <w:szCs w:val="28"/>
      </w:rPr>
      <w:t xml:space="preserve"> the School District and P</w:t>
    </w:r>
    <w:r w:rsidR="00F8109C">
      <w:rPr>
        <w:sz w:val="28"/>
        <w:szCs w:val="28"/>
      </w:rPr>
      <w:t>rovider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2290C"/>
    <w:multiLevelType w:val="hybridMultilevel"/>
    <w:tmpl w:val="CCBE34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59049BB"/>
    <w:multiLevelType w:val="hybridMultilevel"/>
    <w:tmpl w:val="951A9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E69C0"/>
    <w:multiLevelType w:val="hybridMultilevel"/>
    <w:tmpl w:val="77D6C5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6A0C19"/>
    <w:multiLevelType w:val="hybridMultilevel"/>
    <w:tmpl w:val="966E9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02203">
    <w:abstractNumId w:val="0"/>
  </w:num>
  <w:num w:numId="2" w16cid:durableId="325328199">
    <w:abstractNumId w:val="3"/>
  </w:num>
  <w:num w:numId="3" w16cid:durableId="701445870">
    <w:abstractNumId w:val="2"/>
  </w:num>
  <w:num w:numId="4" w16cid:durableId="859005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95F"/>
    <w:rsid w:val="00004C3F"/>
    <w:rsid w:val="00086588"/>
    <w:rsid w:val="000E7033"/>
    <w:rsid w:val="00115875"/>
    <w:rsid w:val="001446D5"/>
    <w:rsid w:val="001B26EA"/>
    <w:rsid w:val="00287BCA"/>
    <w:rsid w:val="002F2190"/>
    <w:rsid w:val="003037E2"/>
    <w:rsid w:val="00320064"/>
    <w:rsid w:val="00347D2F"/>
    <w:rsid w:val="00391320"/>
    <w:rsid w:val="003A1845"/>
    <w:rsid w:val="003C1E30"/>
    <w:rsid w:val="003D0E96"/>
    <w:rsid w:val="00453DF0"/>
    <w:rsid w:val="004630D1"/>
    <w:rsid w:val="0046521E"/>
    <w:rsid w:val="0047154C"/>
    <w:rsid w:val="004A3F2A"/>
    <w:rsid w:val="004E075D"/>
    <w:rsid w:val="005D0EA1"/>
    <w:rsid w:val="005E3999"/>
    <w:rsid w:val="005E75B9"/>
    <w:rsid w:val="005F20E6"/>
    <w:rsid w:val="00611173"/>
    <w:rsid w:val="00691ABE"/>
    <w:rsid w:val="006B4764"/>
    <w:rsid w:val="0070507D"/>
    <w:rsid w:val="00743721"/>
    <w:rsid w:val="00762395"/>
    <w:rsid w:val="007E6EB5"/>
    <w:rsid w:val="00802AE5"/>
    <w:rsid w:val="00856CF0"/>
    <w:rsid w:val="00895A99"/>
    <w:rsid w:val="00906754"/>
    <w:rsid w:val="00932B54"/>
    <w:rsid w:val="00970E75"/>
    <w:rsid w:val="00983397"/>
    <w:rsid w:val="009D195F"/>
    <w:rsid w:val="009D1F0F"/>
    <w:rsid w:val="00A31DCE"/>
    <w:rsid w:val="00A613B1"/>
    <w:rsid w:val="00B0054C"/>
    <w:rsid w:val="00B67CBA"/>
    <w:rsid w:val="00BB4441"/>
    <w:rsid w:val="00C11691"/>
    <w:rsid w:val="00D1071B"/>
    <w:rsid w:val="00E2760D"/>
    <w:rsid w:val="00EB18EF"/>
    <w:rsid w:val="00F41908"/>
    <w:rsid w:val="00F8109C"/>
    <w:rsid w:val="00F84401"/>
    <w:rsid w:val="00FE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44723"/>
  <w15:chartTrackingRefBased/>
  <w15:docId w15:val="{EF0985FA-B251-49A5-9382-99221774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9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8EF"/>
  </w:style>
  <w:style w:type="paragraph" w:styleId="Footer">
    <w:name w:val="footer"/>
    <w:basedOn w:val="Normal"/>
    <w:link w:val="FooterChar"/>
    <w:uiPriority w:val="99"/>
    <w:unhideWhenUsed/>
    <w:rsid w:val="00EB1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Cheria Lindsey (ADE)</dc:creator>
  <cp:keywords/>
  <dc:description/>
  <cp:lastModifiedBy>Ashley Juckett (ADE)</cp:lastModifiedBy>
  <cp:revision>2</cp:revision>
  <dcterms:created xsi:type="dcterms:W3CDTF">2025-07-30T13:00:00Z</dcterms:created>
  <dcterms:modified xsi:type="dcterms:W3CDTF">2025-07-30T13:00:00Z</dcterms:modified>
</cp:coreProperties>
</file>