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4B1DC0" w:rsidRPr="00056D14" w:rsidRDefault="00056D14">
      <w:pPr>
        <w:rPr>
          <w:rFonts w:ascii="Times New Roman" w:hAnsi="Times New Roman" w:cs="Times New Roman"/>
          <w:b/>
        </w:rPr>
      </w:pPr>
      <w:r w:rsidRPr="00056D14">
        <w:rPr>
          <w:rFonts w:ascii="Times New Roman" w:hAnsi="Times New Roman" w:cs="Times New Roman"/>
          <w:b/>
        </w:rPr>
        <w:t xml:space="preserve">Creator(s): Angie Abbott, Jerry Decker, Kimberly </w:t>
      </w:r>
      <w:proofErr w:type="spellStart"/>
      <w:r w:rsidRPr="00056D14">
        <w:rPr>
          <w:rFonts w:ascii="Times New Roman" w:hAnsi="Times New Roman" w:cs="Times New Roman"/>
          <w:b/>
        </w:rPr>
        <w:t>Endsley</w:t>
      </w:r>
      <w:proofErr w:type="spellEnd"/>
      <w:r w:rsidRPr="00056D14">
        <w:rPr>
          <w:rFonts w:ascii="Times New Roman" w:hAnsi="Times New Roman" w:cs="Times New Roman"/>
          <w:b/>
        </w:rPr>
        <w:t xml:space="preserve">, Carla Gregory, </w:t>
      </w:r>
      <w:proofErr w:type="spellStart"/>
      <w:r w:rsidRPr="00056D14">
        <w:rPr>
          <w:rFonts w:ascii="Times New Roman" w:hAnsi="Times New Roman" w:cs="Times New Roman"/>
          <w:b/>
        </w:rPr>
        <w:t>Dedra</w:t>
      </w:r>
      <w:proofErr w:type="spellEnd"/>
      <w:r w:rsidRPr="00056D14">
        <w:rPr>
          <w:rFonts w:ascii="Times New Roman" w:hAnsi="Times New Roman" w:cs="Times New Roman"/>
          <w:b/>
        </w:rPr>
        <w:t xml:space="preserve"> Riggs, and Keith Westbrook, Hoxie Public School District</w:t>
      </w:r>
    </w:p>
    <w:tbl>
      <w:tblPr>
        <w:tblStyle w:val="a"/>
        <w:tblW w:w="958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60"/>
        <w:gridCol w:w="6825"/>
      </w:tblGrid>
      <w:tr w:rsidR="004B1DC0">
        <w:trPr>
          <w:trHeight w:val="360"/>
        </w:trPr>
        <w:tc>
          <w:tcPr>
            <w:tcW w:w="2760" w:type="dxa"/>
            <w:vAlign w:val="center"/>
          </w:tcPr>
          <w:p w:rsidR="004B1DC0" w:rsidRDefault="004B1DC0">
            <w:pPr>
              <w:jc w:val="center"/>
              <w:rPr>
                <w:rFonts w:ascii="Times New Roman" w:eastAsia="Times New Roman" w:hAnsi="Times New Roman" w:cs="Times New Roman"/>
              </w:rPr>
            </w:pPr>
          </w:p>
          <w:p w:rsidR="004B1DC0" w:rsidRDefault="0007781E">
            <w:pPr>
              <w:jc w:val="center"/>
              <w:rPr>
                <w:rFonts w:ascii="Times New Roman" w:eastAsia="Times New Roman" w:hAnsi="Times New Roman" w:cs="Times New Roman"/>
              </w:rPr>
            </w:pPr>
            <w:r>
              <w:rPr>
                <w:rFonts w:ascii="Times New Roman" w:eastAsia="Times New Roman" w:hAnsi="Times New Roman" w:cs="Times New Roman"/>
                <w:b/>
              </w:rPr>
              <w:t xml:space="preserve">Lesson Title: </w:t>
            </w:r>
            <w:r>
              <w:rPr>
                <w:rFonts w:ascii="Times New Roman" w:eastAsia="Times New Roman" w:hAnsi="Times New Roman" w:cs="Times New Roman"/>
              </w:rPr>
              <w:t xml:space="preserve">  </w:t>
            </w:r>
          </w:p>
          <w:p w:rsidR="004B1DC0" w:rsidRDefault="004B1DC0">
            <w:pPr>
              <w:jc w:val="center"/>
              <w:rPr>
                <w:rFonts w:ascii="Times New Roman" w:eastAsia="Times New Roman" w:hAnsi="Times New Roman" w:cs="Times New Roman"/>
              </w:rPr>
            </w:pPr>
          </w:p>
        </w:tc>
        <w:tc>
          <w:tcPr>
            <w:tcW w:w="6825" w:type="dxa"/>
            <w:shd w:val="clear" w:color="auto" w:fill="EFEFEF"/>
          </w:tcPr>
          <w:p w:rsidR="004B1DC0" w:rsidRDefault="00056D14">
            <w:pPr>
              <w:rPr>
                <w:rFonts w:ascii="Times New Roman" w:eastAsia="Times New Roman" w:hAnsi="Times New Roman" w:cs="Times New Roman"/>
              </w:rPr>
            </w:pPr>
            <w:r w:rsidRPr="00056D14">
              <w:rPr>
                <w:rFonts w:ascii="Times New Roman" w:eastAsia="Times New Roman" w:hAnsi="Times New Roman" w:cs="Times New Roman"/>
                <w:b/>
                <w:sz w:val="28"/>
                <w:szCs w:val="28"/>
              </w:rPr>
              <w:t>Words of Encouragement</w:t>
            </w:r>
          </w:p>
        </w:tc>
      </w:tr>
      <w:tr w:rsidR="004B1DC0">
        <w:tc>
          <w:tcPr>
            <w:tcW w:w="2760" w:type="dxa"/>
            <w:vAlign w:val="center"/>
          </w:tcPr>
          <w:p w:rsidR="004B1DC0" w:rsidRDefault="0007781E">
            <w:pPr>
              <w:jc w:val="center"/>
              <w:rPr>
                <w:rFonts w:ascii="Times New Roman" w:eastAsia="Times New Roman" w:hAnsi="Times New Roman" w:cs="Times New Roman"/>
                <w:b/>
              </w:rPr>
            </w:pPr>
            <w:r>
              <w:rPr>
                <w:rFonts w:ascii="Times New Roman" w:eastAsia="Times New Roman" w:hAnsi="Times New Roman" w:cs="Times New Roman"/>
                <w:b/>
              </w:rPr>
              <w:t xml:space="preserve">Estimated Time </w:t>
            </w:r>
            <w:r>
              <w:rPr>
                <w:rFonts w:ascii="Times New Roman" w:eastAsia="Times New Roman" w:hAnsi="Times New Roman" w:cs="Times New Roman"/>
                <w:b/>
              </w:rPr>
              <w:br/>
              <w:t>(Class Period/s):</w:t>
            </w:r>
          </w:p>
        </w:tc>
        <w:tc>
          <w:tcPr>
            <w:tcW w:w="6825" w:type="dxa"/>
            <w:shd w:val="clear" w:color="auto" w:fill="F2F2F2"/>
          </w:tcPr>
          <w:p w:rsidR="004B1DC0" w:rsidRDefault="007D5F0E" w:rsidP="007D5F0E">
            <w:pPr>
              <w:widowControl/>
              <w:rPr>
                <w:rFonts w:ascii="Times New Roman" w:eastAsia="Times New Roman" w:hAnsi="Times New Roman" w:cs="Times New Roman"/>
              </w:rPr>
            </w:pPr>
            <w:r>
              <w:rPr>
                <w:rFonts w:ascii="Times New Roman" w:eastAsia="Times New Roman" w:hAnsi="Times New Roman" w:cs="Times New Roman"/>
              </w:rPr>
              <w:t>45 minutes</w:t>
            </w:r>
          </w:p>
        </w:tc>
      </w:tr>
      <w:tr w:rsidR="004B1DC0">
        <w:tc>
          <w:tcPr>
            <w:tcW w:w="2760" w:type="dxa"/>
            <w:vAlign w:val="center"/>
          </w:tcPr>
          <w:p w:rsidR="004B1DC0" w:rsidRDefault="0007781E">
            <w:pPr>
              <w:jc w:val="center"/>
              <w:rPr>
                <w:rFonts w:ascii="Times New Roman" w:eastAsia="Times New Roman" w:hAnsi="Times New Roman" w:cs="Times New Roman"/>
                <w:b/>
              </w:rPr>
            </w:pPr>
            <w:r>
              <w:rPr>
                <w:rFonts w:ascii="Times New Roman" w:eastAsia="Times New Roman" w:hAnsi="Times New Roman" w:cs="Times New Roman"/>
                <w:b/>
              </w:rPr>
              <w:t>Grade Level(s):</w:t>
            </w:r>
          </w:p>
        </w:tc>
        <w:tc>
          <w:tcPr>
            <w:tcW w:w="6825" w:type="dxa"/>
            <w:shd w:val="clear" w:color="auto" w:fill="F2F2F2"/>
          </w:tcPr>
          <w:p w:rsidR="004B1DC0" w:rsidRDefault="00056D14">
            <w:pPr>
              <w:widowControl/>
              <w:rPr>
                <w:rFonts w:ascii="Times New Roman" w:eastAsia="Times New Roman" w:hAnsi="Times New Roman" w:cs="Times New Roman"/>
              </w:rPr>
            </w:pPr>
            <w:r>
              <w:rPr>
                <w:rFonts w:ascii="Times New Roman" w:eastAsia="Times New Roman" w:hAnsi="Times New Roman" w:cs="Times New Roman"/>
              </w:rPr>
              <w:t>Grades 3-6</w:t>
            </w:r>
          </w:p>
          <w:p w:rsidR="004B1DC0" w:rsidRDefault="004B1DC0">
            <w:pPr>
              <w:widowControl/>
              <w:rPr>
                <w:rFonts w:ascii="Times New Roman" w:eastAsia="Times New Roman" w:hAnsi="Times New Roman" w:cs="Times New Roman"/>
              </w:rPr>
            </w:pPr>
          </w:p>
        </w:tc>
      </w:tr>
      <w:tr w:rsidR="004B1DC0">
        <w:tc>
          <w:tcPr>
            <w:tcW w:w="2760" w:type="dxa"/>
            <w:vAlign w:val="center"/>
          </w:tcPr>
          <w:p w:rsidR="004B1DC0" w:rsidRDefault="0007781E">
            <w:pPr>
              <w:jc w:val="center"/>
              <w:rPr>
                <w:rFonts w:ascii="Times New Roman" w:eastAsia="Times New Roman" w:hAnsi="Times New Roman" w:cs="Times New Roman"/>
                <w:b/>
              </w:rPr>
            </w:pPr>
            <w:r>
              <w:rPr>
                <w:rFonts w:ascii="Times New Roman" w:eastAsia="Times New Roman" w:hAnsi="Times New Roman" w:cs="Times New Roman"/>
                <w:b/>
              </w:rPr>
              <w:t>State Standards:</w:t>
            </w:r>
          </w:p>
          <w:p w:rsidR="004B1DC0" w:rsidRDefault="004B1DC0">
            <w:pPr>
              <w:jc w:val="center"/>
              <w:rPr>
                <w:rFonts w:ascii="Times New Roman" w:eastAsia="Times New Roman" w:hAnsi="Times New Roman" w:cs="Times New Roman"/>
                <w:b/>
              </w:rPr>
            </w:pPr>
          </w:p>
          <w:p w:rsidR="004B1DC0" w:rsidRDefault="004B1DC0">
            <w:pPr>
              <w:jc w:val="center"/>
              <w:rPr>
                <w:rFonts w:ascii="Times New Roman" w:eastAsia="Times New Roman" w:hAnsi="Times New Roman" w:cs="Times New Roman"/>
                <w:b/>
              </w:rPr>
            </w:pPr>
          </w:p>
        </w:tc>
        <w:tc>
          <w:tcPr>
            <w:tcW w:w="6825" w:type="dxa"/>
            <w:shd w:val="clear" w:color="auto" w:fill="F2F2F2"/>
          </w:tcPr>
          <w:p w:rsidR="00056D14" w:rsidRPr="00056D14" w:rsidRDefault="00056D14" w:rsidP="00056D14">
            <w:pPr>
              <w:widowControl/>
              <w:rPr>
                <w:rFonts w:ascii="Times New Roman" w:eastAsia="Times New Roman" w:hAnsi="Times New Roman" w:cs="Times New Roman"/>
                <w:b/>
                <w:i/>
                <w:u w:val="single"/>
              </w:rPr>
            </w:pPr>
            <w:r w:rsidRPr="00056D14">
              <w:rPr>
                <w:rFonts w:ascii="Times New Roman" w:eastAsia="Times New Roman" w:hAnsi="Times New Roman" w:cs="Times New Roman"/>
                <w:b/>
                <w:i/>
                <w:u w:val="single"/>
              </w:rPr>
              <w:t>Third Grade:</w:t>
            </w:r>
          </w:p>
          <w:p w:rsidR="00056D14" w:rsidRPr="00056D14" w:rsidRDefault="00056D14" w:rsidP="00056D14">
            <w:pPr>
              <w:widowControl/>
              <w:rPr>
                <w:rFonts w:ascii="Times New Roman" w:eastAsia="Times New Roman" w:hAnsi="Times New Roman" w:cs="Times New Roman"/>
              </w:rPr>
            </w:pPr>
            <w:r w:rsidRPr="00056D14">
              <w:rPr>
                <w:rFonts w:ascii="Times New Roman" w:eastAsia="Times New Roman" w:hAnsi="Times New Roman" w:cs="Times New Roman"/>
                <w:b/>
              </w:rPr>
              <w:t>H.13.3.1:</w:t>
            </w:r>
            <w:r w:rsidRPr="00056D14">
              <w:rPr>
                <w:rFonts w:ascii="Times New Roman" w:eastAsia="Times New Roman" w:hAnsi="Times New Roman" w:cs="Times New Roman"/>
                <w:b/>
                <w:i/>
                <w:u w:val="single"/>
              </w:rPr>
              <w:t xml:space="preserve"> </w:t>
            </w:r>
            <w:r w:rsidRPr="00056D14">
              <w:rPr>
                <w:rFonts w:ascii="Times New Roman" w:eastAsia="Times New Roman" w:hAnsi="Times New Roman" w:cs="Times New Roman"/>
              </w:rPr>
              <w:t>Explain how multiple perspectives are portrayed through historical narratives</w:t>
            </w:r>
          </w:p>
          <w:p w:rsidR="00056D14" w:rsidRPr="00056D14" w:rsidRDefault="00056D14" w:rsidP="00056D14">
            <w:pPr>
              <w:widowControl/>
              <w:rPr>
                <w:rFonts w:ascii="Times New Roman" w:eastAsia="Times New Roman" w:hAnsi="Times New Roman" w:cs="Times New Roman"/>
                <w:b/>
                <w:i/>
                <w:u w:val="single"/>
              </w:rPr>
            </w:pPr>
          </w:p>
          <w:p w:rsidR="00056D14" w:rsidRPr="00056D14" w:rsidRDefault="00056D14" w:rsidP="00056D14">
            <w:pPr>
              <w:widowControl/>
              <w:rPr>
                <w:rFonts w:ascii="Times New Roman" w:eastAsia="Times New Roman" w:hAnsi="Times New Roman" w:cs="Times New Roman"/>
              </w:rPr>
            </w:pPr>
            <w:r w:rsidRPr="00056D14">
              <w:rPr>
                <w:rFonts w:ascii="Times New Roman" w:eastAsia="Times New Roman" w:hAnsi="Times New Roman" w:cs="Times New Roman"/>
                <w:b/>
              </w:rPr>
              <w:t>H.13.3.3</w:t>
            </w:r>
            <w:r w:rsidRPr="00056D14">
              <w:rPr>
                <w:rFonts w:ascii="Times New Roman" w:eastAsia="Times New Roman" w:hAnsi="Times New Roman" w:cs="Times New Roman"/>
              </w:rPr>
              <w:t xml:space="preserve">: Support answers to </w:t>
            </w:r>
            <w:r w:rsidRPr="00056D14">
              <w:rPr>
                <w:rFonts w:ascii="Times New Roman" w:eastAsia="Times New Roman" w:hAnsi="Times New Roman" w:cs="Times New Roman"/>
                <w:i/>
              </w:rPr>
              <w:t>compelling questions</w:t>
            </w:r>
            <w:r w:rsidRPr="00056D14">
              <w:rPr>
                <w:rFonts w:ascii="Times New Roman" w:eastAsia="Times New Roman" w:hAnsi="Times New Roman" w:cs="Times New Roman"/>
              </w:rPr>
              <w:t xml:space="preserve"> about a significant historical event or person using evidence from a variety of </w:t>
            </w:r>
            <w:r w:rsidRPr="00056D14">
              <w:rPr>
                <w:rFonts w:ascii="Times New Roman" w:eastAsia="Times New Roman" w:hAnsi="Times New Roman" w:cs="Times New Roman"/>
                <w:i/>
              </w:rPr>
              <w:t>primary</w:t>
            </w:r>
            <w:r w:rsidRPr="00056D14">
              <w:rPr>
                <w:rFonts w:ascii="Times New Roman" w:eastAsia="Times New Roman" w:hAnsi="Times New Roman" w:cs="Times New Roman"/>
              </w:rPr>
              <w:t xml:space="preserve"> and </w:t>
            </w:r>
            <w:r w:rsidRPr="00056D14">
              <w:rPr>
                <w:rFonts w:ascii="Times New Roman" w:eastAsia="Times New Roman" w:hAnsi="Times New Roman" w:cs="Times New Roman"/>
                <w:i/>
              </w:rPr>
              <w:t>secondary sources</w:t>
            </w:r>
            <w:r w:rsidRPr="00056D14">
              <w:rPr>
                <w:rFonts w:ascii="Times New Roman" w:eastAsia="Times New Roman" w:hAnsi="Times New Roman" w:cs="Times New Roman"/>
              </w:rPr>
              <w:t xml:space="preserve">  </w:t>
            </w:r>
          </w:p>
          <w:p w:rsidR="00056D14" w:rsidRPr="00056D14" w:rsidRDefault="00056D14" w:rsidP="00056D14">
            <w:pPr>
              <w:widowControl/>
              <w:rPr>
                <w:rFonts w:ascii="Times New Roman" w:eastAsia="Times New Roman" w:hAnsi="Times New Roman" w:cs="Times New Roman"/>
              </w:rPr>
            </w:pPr>
          </w:p>
          <w:p w:rsidR="00056D14" w:rsidRPr="00056D14" w:rsidRDefault="00056D14" w:rsidP="00056D14">
            <w:pPr>
              <w:widowControl/>
              <w:rPr>
                <w:rFonts w:ascii="Times New Roman" w:eastAsia="Times New Roman" w:hAnsi="Times New Roman" w:cs="Times New Roman"/>
              </w:rPr>
            </w:pPr>
            <w:r w:rsidRPr="00056D14">
              <w:rPr>
                <w:rFonts w:ascii="Times New Roman" w:eastAsia="Times New Roman" w:hAnsi="Times New Roman" w:cs="Times New Roman"/>
                <w:b/>
              </w:rPr>
              <w:t>H.13.3.5</w:t>
            </w:r>
            <w:r w:rsidRPr="00056D14">
              <w:rPr>
                <w:rFonts w:ascii="Times New Roman" w:eastAsia="Times New Roman" w:hAnsi="Times New Roman" w:cs="Times New Roman"/>
              </w:rPr>
              <w:t>: Formulate questions that relate to a specific historical event or person in Arkansas to guide inquiry</w:t>
            </w:r>
          </w:p>
          <w:p w:rsidR="00056D14" w:rsidRPr="00056D14" w:rsidRDefault="00056D14" w:rsidP="00056D14">
            <w:pPr>
              <w:widowControl/>
              <w:rPr>
                <w:rFonts w:ascii="Times New Roman" w:eastAsia="Times New Roman" w:hAnsi="Times New Roman" w:cs="Times New Roman"/>
              </w:rPr>
            </w:pPr>
          </w:p>
          <w:p w:rsidR="00056D14" w:rsidRPr="00056D14" w:rsidRDefault="00056D14" w:rsidP="00056D14">
            <w:pPr>
              <w:widowControl/>
              <w:rPr>
                <w:rFonts w:ascii="Times New Roman" w:eastAsia="Times New Roman" w:hAnsi="Times New Roman" w:cs="Times New Roman"/>
              </w:rPr>
            </w:pPr>
            <w:r w:rsidRPr="00056D14">
              <w:rPr>
                <w:rFonts w:ascii="Times New Roman" w:eastAsia="Times New Roman" w:hAnsi="Times New Roman" w:cs="Times New Roman"/>
                <w:b/>
              </w:rPr>
              <w:t>H.13.3.6</w:t>
            </w:r>
            <w:r w:rsidRPr="00056D14">
              <w:rPr>
                <w:rFonts w:ascii="Times New Roman" w:eastAsia="Times New Roman" w:hAnsi="Times New Roman" w:cs="Times New Roman"/>
              </w:rPr>
              <w:t>: Examine current or historical events in Arkansas or the United States in terms of cause and effect</w:t>
            </w:r>
          </w:p>
          <w:p w:rsidR="00056D14" w:rsidRPr="00056D14" w:rsidRDefault="00056D14" w:rsidP="00056D14">
            <w:pPr>
              <w:widowControl/>
              <w:rPr>
                <w:rFonts w:ascii="Times New Roman" w:eastAsia="Times New Roman" w:hAnsi="Times New Roman" w:cs="Times New Roman"/>
              </w:rPr>
            </w:pPr>
          </w:p>
          <w:p w:rsidR="00056D14" w:rsidRPr="00056D14" w:rsidRDefault="00056D14" w:rsidP="00056D14">
            <w:pPr>
              <w:widowControl/>
              <w:rPr>
                <w:rFonts w:ascii="Times New Roman" w:eastAsia="Times New Roman" w:hAnsi="Times New Roman" w:cs="Times New Roman"/>
                <w:b/>
                <w:i/>
                <w:u w:val="single"/>
              </w:rPr>
            </w:pPr>
            <w:r w:rsidRPr="00056D14">
              <w:rPr>
                <w:rFonts w:ascii="Times New Roman" w:eastAsia="Times New Roman" w:hAnsi="Times New Roman" w:cs="Times New Roman"/>
                <w:b/>
                <w:i/>
                <w:u w:val="single"/>
              </w:rPr>
              <w:t>Fourth Grade:</w:t>
            </w:r>
          </w:p>
          <w:p w:rsidR="00056D14" w:rsidRPr="00056D14" w:rsidRDefault="00056D14" w:rsidP="00056D14">
            <w:pPr>
              <w:widowControl/>
              <w:rPr>
                <w:rFonts w:ascii="Times New Roman" w:eastAsia="Times New Roman" w:hAnsi="Times New Roman" w:cs="Times New Roman"/>
              </w:rPr>
            </w:pPr>
            <w:r w:rsidRPr="00056D14">
              <w:rPr>
                <w:rFonts w:ascii="Times New Roman" w:eastAsia="Times New Roman" w:hAnsi="Times New Roman" w:cs="Times New Roman"/>
                <w:b/>
              </w:rPr>
              <w:t>H.13.4.1</w:t>
            </w:r>
            <w:r w:rsidRPr="00056D14">
              <w:rPr>
                <w:rFonts w:ascii="Times New Roman" w:eastAsia="Times New Roman" w:hAnsi="Times New Roman" w:cs="Times New Roman"/>
              </w:rPr>
              <w:t xml:space="preserve">: Describe ways people’s perspectives shaped the </w:t>
            </w:r>
            <w:r w:rsidRPr="00056D14">
              <w:rPr>
                <w:rFonts w:ascii="Times New Roman" w:eastAsia="Times New Roman" w:hAnsi="Times New Roman" w:cs="Times New Roman"/>
                <w:i/>
              </w:rPr>
              <w:t>historical sources</w:t>
            </w:r>
            <w:r w:rsidRPr="00056D14">
              <w:rPr>
                <w:rFonts w:ascii="Times New Roman" w:eastAsia="Times New Roman" w:hAnsi="Times New Roman" w:cs="Times New Roman"/>
              </w:rPr>
              <w:t xml:space="preserve"> they created</w:t>
            </w:r>
          </w:p>
          <w:p w:rsidR="00056D14" w:rsidRPr="00056D14" w:rsidRDefault="00056D14" w:rsidP="00056D14">
            <w:pPr>
              <w:widowControl/>
              <w:rPr>
                <w:rFonts w:ascii="Times New Roman" w:eastAsia="Times New Roman" w:hAnsi="Times New Roman" w:cs="Times New Roman"/>
              </w:rPr>
            </w:pPr>
          </w:p>
          <w:p w:rsidR="00056D14" w:rsidRPr="00056D14" w:rsidRDefault="00056D14" w:rsidP="00056D14">
            <w:pPr>
              <w:widowControl/>
              <w:rPr>
                <w:rFonts w:ascii="Times New Roman" w:eastAsia="Times New Roman" w:hAnsi="Times New Roman" w:cs="Times New Roman"/>
              </w:rPr>
            </w:pPr>
            <w:r w:rsidRPr="00056D14">
              <w:rPr>
                <w:rFonts w:ascii="Times New Roman" w:eastAsia="Times New Roman" w:hAnsi="Times New Roman" w:cs="Times New Roman"/>
                <w:b/>
              </w:rPr>
              <w:t>H.13.4.5</w:t>
            </w:r>
            <w:r w:rsidRPr="00056D14">
              <w:rPr>
                <w:rFonts w:ascii="Times New Roman" w:eastAsia="Times New Roman" w:hAnsi="Times New Roman" w:cs="Times New Roman"/>
              </w:rPr>
              <w:t>: Formulate questions that relate to specific historical events in Arkansas and the United States to guide inquiry</w:t>
            </w:r>
          </w:p>
          <w:p w:rsidR="00056D14" w:rsidRPr="00056D14" w:rsidRDefault="00056D14" w:rsidP="00056D14">
            <w:pPr>
              <w:widowControl/>
              <w:rPr>
                <w:rFonts w:ascii="Times New Roman" w:eastAsia="Times New Roman" w:hAnsi="Times New Roman" w:cs="Times New Roman"/>
              </w:rPr>
            </w:pPr>
          </w:p>
          <w:p w:rsidR="00056D14" w:rsidRPr="00056D14" w:rsidRDefault="00056D14" w:rsidP="00056D14">
            <w:pPr>
              <w:widowControl/>
              <w:rPr>
                <w:rFonts w:ascii="Times New Roman" w:eastAsia="Times New Roman" w:hAnsi="Times New Roman" w:cs="Times New Roman"/>
                <w:b/>
                <w:i/>
                <w:u w:val="single"/>
              </w:rPr>
            </w:pPr>
            <w:r w:rsidRPr="00056D14">
              <w:rPr>
                <w:rFonts w:ascii="Times New Roman" w:eastAsia="Times New Roman" w:hAnsi="Times New Roman" w:cs="Times New Roman"/>
                <w:b/>
                <w:i/>
                <w:u w:val="single"/>
              </w:rPr>
              <w:t>Fifth Grade:</w:t>
            </w:r>
          </w:p>
          <w:p w:rsidR="00056D14" w:rsidRPr="00056D14" w:rsidRDefault="00056D14" w:rsidP="00056D14">
            <w:pPr>
              <w:widowControl/>
              <w:rPr>
                <w:rFonts w:ascii="Times New Roman" w:eastAsia="Times New Roman" w:hAnsi="Times New Roman" w:cs="Times New Roman"/>
              </w:rPr>
            </w:pPr>
            <w:r w:rsidRPr="00056D14">
              <w:rPr>
                <w:rFonts w:ascii="Times New Roman" w:eastAsia="Times New Roman" w:hAnsi="Times New Roman" w:cs="Times New Roman"/>
                <w:b/>
              </w:rPr>
              <w:t>C.3.5.2:</w:t>
            </w:r>
            <w:r w:rsidRPr="00056D14">
              <w:rPr>
                <w:rFonts w:ascii="Times New Roman" w:eastAsia="Times New Roman" w:hAnsi="Times New Roman" w:cs="Times New Roman"/>
              </w:rPr>
              <w:t xml:space="preserve"> Evaluate ways rules and laws change society and reasons why people change rules and laws at the local, state, and federal levels </w:t>
            </w:r>
          </w:p>
          <w:p w:rsidR="00056D14" w:rsidRPr="00056D14" w:rsidRDefault="00056D14" w:rsidP="00056D14">
            <w:pPr>
              <w:widowControl/>
              <w:rPr>
                <w:rFonts w:ascii="Times New Roman" w:eastAsia="Times New Roman" w:hAnsi="Times New Roman" w:cs="Times New Roman"/>
                <w:b/>
              </w:rPr>
            </w:pPr>
          </w:p>
          <w:p w:rsidR="00056D14" w:rsidRPr="00056D14" w:rsidRDefault="00056D14" w:rsidP="00056D14">
            <w:pPr>
              <w:widowControl/>
              <w:rPr>
                <w:rFonts w:ascii="Times New Roman" w:eastAsia="Times New Roman" w:hAnsi="Times New Roman" w:cs="Times New Roman"/>
              </w:rPr>
            </w:pPr>
            <w:r w:rsidRPr="00056D14">
              <w:rPr>
                <w:rFonts w:ascii="Times New Roman" w:eastAsia="Times New Roman" w:hAnsi="Times New Roman" w:cs="Times New Roman"/>
                <w:b/>
              </w:rPr>
              <w:t>C3.5.3:</w:t>
            </w:r>
            <w:r w:rsidRPr="00056D14">
              <w:rPr>
                <w:rFonts w:ascii="Times New Roman" w:eastAsia="Times New Roman" w:hAnsi="Times New Roman" w:cs="Times New Roman"/>
              </w:rPr>
              <w:t xml:space="preserve"> Explain the development of policies to address public problems at the local, state, and federal level</w:t>
            </w:r>
          </w:p>
          <w:p w:rsidR="00056D14" w:rsidRPr="00056D14" w:rsidRDefault="00056D14" w:rsidP="00056D14">
            <w:pPr>
              <w:widowControl/>
              <w:rPr>
                <w:rFonts w:ascii="Times New Roman" w:eastAsia="Times New Roman" w:hAnsi="Times New Roman" w:cs="Times New Roman"/>
                <w:b/>
              </w:rPr>
            </w:pPr>
          </w:p>
          <w:p w:rsidR="00056D14" w:rsidRPr="00056D14" w:rsidRDefault="00056D14" w:rsidP="00056D14">
            <w:pPr>
              <w:widowControl/>
              <w:rPr>
                <w:rFonts w:ascii="Times New Roman" w:eastAsia="Times New Roman" w:hAnsi="Times New Roman" w:cs="Times New Roman"/>
                <w:b/>
                <w:i/>
                <w:u w:val="single"/>
              </w:rPr>
            </w:pPr>
            <w:r w:rsidRPr="00056D14">
              <w:rPr>
                <w:rFonts w:ascii="Times New Roman" w:eastAsia="Times New Roman" w:hAnsi="Times New Roman" w:cs="Times New Roman"/>
                <w:b/>
                <w:i/>
                <w:u w:val="single"/>
              </w:rPr>
              <w:t xml:space="preserve">Sixth Grade: </w:t>
            </w:r>
          </w:p>
          <w:p w:rsidR="00056D14" w:rsidRPr="00056D14" w:rsidRDefault="00056D14" w:rsidP="00056D14">
            <w:pPr>
              <w:widowControl/>
              <w:rPr>
                <w:rFonts w:ascii="Times New Roman" w:eastAsia="Times New Roman" w:hAnsi="Times New Roman" w:cs="Times New Roman"/>
              </w:rPr>
            </w:pPr>
            <w:r w:rsidRPr="00056D14">
              <w:rPr>
                <w:rFonts w:ascii="Times New Roman" w:eastAsia="Times New Roman" w:hAnsi="Times New Roman" w:cs="Times New Roman"/>
                <w:b/>
              </w:rPr>
              <w:t xml:space="preserve">C.3.6.2: </w:t>
            </w:r>
            <w:r w:rsidRPr="00056D14">
              <w:rPr>
                <w:rFonts w:ascii="Times New Roman" w:eastAsia="Times New Roman" w:hAnsi="Times New Roman" w:cs="Times New Roman"/>
              </w:rPr>
              <w:t xml:space="preserve">Analyze ways rules and laws change society and reasons why people change rules and laws over time </w:t>
            </w:r>
          </w:p>
          <w:p w:rsidR="00056D14" w:rsidRPr="00056D14" w:rsidRDefault="00056D14" w:rsidP="00056D14">
            <w:pPr>
              <w:widowControl/>
              <w:rPr>
                <w:rFonts w:ascii="Times New Roman" w:eastAsia="Times New Roman" w:hAnsi="Times New Roman" w:cs="Times New Roman"/>
                <w:b/>
              </w:rPr>
            </w:pPr>
          </w:p>
          <w:p w:rsidR="00056D14" w:rsidRPr="00056D14" w:rsidRDefault="00056D14" w:rsidP="00056D14">
            <w:pPr>
              <w:widowControl/>
              <w:rPr>
                <w:rFonts w:ascii="Times New Roman" w:eastAsia="Times New Roman" w:hAnsi="Times New Roman" w:cs="Times New Roman"/>
              </w:rPr>
            </w:pPr>
            <w:r w:rsidRPr="00056D14">
              <w:rPr>
                <w:rFonts w:ascii="Times New Roman" w:eastAsia="Times New Roman" w:hAnsi="Times New Roman" w:cs="Times New Roman"/>
                <w:b/>
              </w:rPr>
              <w:t>C.3.6.3:</w:t>
            </w:r>
            <w:r w:rsidRPr="00056D14">
              <w:rPr>
                <w:rFonts w:ascii="Times New Roman" w:eastAsia="Times New Roman" w:hAnsi="Times New Roman" w:cs="Times New Roman"/>
              </w:rPr>
              <w:t xml:space="preserve"> Explain the development of policies to address public problems in various </w:t>
            </w:r>
            <w:r w:rsidRPr="00056D14">
              <w:rPr>
                <w:rFonts w:ascii="Times New Roman" w:eastAsia="Times New Roman" w:hAnsi="Times New Roman" w:cs="Times New Roman"/>
                <w:i/>
              </w:rPr>
              <w:t>civilizations</w:t>
            </w:r>
            <w:r w:rsidRPr="00056D14">
              <w:rPr>
                <w:rFonts w:ascii="Times New Roman" w:eastAsia="Times New Roman" w:hAnsi="Times New Roman" w:cs="Times New Roman"/>
              </w:rPr>
              <w:t xml:space="preserve"> over time</w:t>
            </w:r>
          </w:p>
          <w:p w:rsidR="004B1DC0" w:rsidRDefault="004B1DC0">
            <w:pPr>
              <w:widowControl/>
              <w:rPr>
                <w:rFonts w:ascii="Times New Roman" w:eastAsia="Times New Roman" w:hAnsi="Times New Roman" w:cs="Times New Roman"/>
              </w:rPr>
            </w:pPr>
          </w:p>
        </w:tc>
      </w:tr>
      <w:tr w:rsidR="004B1DC0">
        <w:tc>
          <w:tcPr>
            <w:tcW w:w="2760" w:type="dxa"/>
            <w:vAlign w:val="center"/>
          </w:tcPr>
          <w:p w:rsidR="004B1DC0" w:rsidRDefault="0007781E">
            <w:pPr>
              <w:jc w:val="center"/>
              <w:rPr>
                <w:rFonts w:ascii="Times New Roman" w:eastAsia="Times New Roman" w:hAnsi="Times New Roman" w:cs="Times New Roman"/>
                <w:b/>
              </w:rPr>
            </w:pPr>
            <w:r>
              <w:rPr>
                <w:rFonts w:ascii="Times New Roman" w:eastAsia="Times New Roman" w:hAnsi="Times New Roman" w:cs="Times New Roman"/>
                <w:b/>
              </w:rPr>
              <w:t>Learning Objective(s):</w:t>
            </w:r>
          </w:p>
          <w:p w:rsidR="004B1DC0" w:rsidRDefault="004B1DC0">
            <w:pPr>
              <w:jc w:val="center"/>
              <w:rPr>
                <w:rFonts w:ascii="Times New Roman" w:eastAsia="Times New Roman" w:hAnsi="Times New Roman" w:cs="Times New Roman"/>
                <w:b/>
              </w:rPr>
            </w:pPr>
          </w:p>
          <w:p w:rsidR="004B1DC0" w:rsidRDefault="004B1DC0">
            <w:pPr>
              <w:jc w:val="center"/>
              <w:rPr>
                <w:rFonts w:ascii="Times New Roman" w:eastAsia="Times New Roman" w:hAnsi="Times New Roman" w:cs="Times New Roman"/>
              </w:rPr>
            </w:pPr>
          </w:p>
        </w:tc>
        <w:tc>
          <w:tcPr>
            <w:tcW w:w="6825" w:type="dxa"/>
            <w:shd w:val="clear" w:color="auto" w:fill="F2F2F2"/>
          </w:tcPr>
          <w:p w:rsidR="00056D14" w:rsidRDefault="00056D14" w:rsidP="00056D14">
            <w:pPr>
              <w:numPr>
                <w:ilvl w:val="0"/>
                <w:numId w:val="1"/>
              </w:numPr>
              <w:tabs>
                <w:tab w:val="left" w:pos="332"/>
              </w:tabs>
              <w:autoSpaceDE w:val="0"/>
              <w:autoSpaceDN w:val="0"/>
              <w:ind w:right="385"/>
              <w:rPr>
                <w:rFonts w:ascii="Times New Roman" w:eastAsia="Times New Roman" w:hAnsi="Times New Roman" w:cs="Times New Roman"/>
              </w:rPr>
            </w:pPr>
            <w:r w:rsidRPr="00056D14">
              <w:rPr>
                <w:rFonts w:ascii="Times New Roman" w:eastAsia="Times New Roman" w:hAnsi="Times New Roman" w:cs="Times New Roman"/>
              </w:rPr>
              <w:t>To view, analyze and interpret letter correspondence dealing with the personal experiences of school</w:t>
            </w:r>
            <w:r w:rsidRPr="00056D14">
              <w:rPr>
                <w:rFonts w:ascii="Times New Roman" w:eastAsia="Times New Roman" w:hAnsi="Times New Roman" w:cs="Times New Roman"/>
                <w:spacing w:val="-6"/>
              </w:rPr>
              <w:t xml:space="preserve"> </w:t>
            </w:r>
            <w:r w:rsidRPr="00056D14">
              <w:rPr>
                <w:rFonts w:ascii="Times New Roman" w:eastAsia="Times New Roman" w:hAnsi="Times New Roman" w:cs="Times New Roman"/>
              </w:rPr>
              <w:t>integration.</w:t>
            </w:r>
          </w:p>
          <w:p w:rsidR="004B1DC0" w:rsidRPr="00056D14" w:rsidRDefault="00056D14" w:rsidP="00056D14">
            <w:pPr>
              <w:numPr>
                <w:ilvl w:val="0"/>
                <w:numId w:val="1"/>
              </w:numPr>
              <w:tabs>
                <w:tab w:val="left" w:pos="332"/>
              </w:tabs>
              <w:autoSpaceDE w:val="0"/>
              <w:autoSpaceDN w:val="0"/>
              <w:ind w:right="385"/>
              <w:rPr>
                <w:rFonts w:ascii="Times New Roman" w:eastAsia="Times New Roman" w:hAnsi="Times New Roman" w:cs="Times New Roman"/>
              </w:rPr>
            </w:pPr>
            <w:r w:rsidRPr="00056D14">
              <w:rPr>
                <w:rFonts w:ascii="Times New Roman" w:eastAsia="Times New Roman" w:hAnsi="Times New Roman" w:cs="Times New Roman"/>
              </w:rPr>
              <w:t>To use discussion of past experiences to start peer-to-peer</w:t>
            </w:r>
            <w:r w:rsidRPr="00056D14">
              <w:rPr>
                <w:rFonts w:ascii="Times New Roman" w:eastAsia="Times New Roman" w:hAnsi="Times New Roman" w:cs="Times New Roman"/>
                <w:spacing w:val="-18"/>
              </w:rPr>
              <w:t xml:space="preserve"> </w:t>
            </w:r>
            <w:r w:rsidRPr="00056D14">
              <w:rPr>
                <w:rFonts w:ascii="Times New Roman" w:eastAsia="Times New Roman" w:hAnsi="Times New Roman" w:cs="Times New Roman"/>
              </w:rPr>
              <w:t>dialogue about related current</w:t>
            </w:r>
            <w:r w:rsidRPr="00056D14">
              <w:rPr>
                <w:rFonts w:ascii="Times New Roman" w:eastAsia="Times New Roman" w:hAnsi="Times New Roman" w:cs="Times New Roman"/>
                <w:spacing w:val="-5"/>
              </w:rPr>
              <w:t xml:space="preserve"> </w:t>
            </w:r>
            <w:r w:rsidRPr="00056D14">
              <w:rPr>
                <w:rFonts w:ascii="Times New Roman" w:eastAsia="Times New Roman" w:hAnsi="Times New Roman" w:cs="Times New Roman"/>
              </w:rPr>
              <w:t>issues.</w:t>
            </w:r>
          </w:p>
        </w:tc>
      </w:tr>
      <w:tr w:rsidR="004B1DC0">
        <w:trPr>
          <w:trHeight w:val="780"/>
        </w:trPr>
        <w:tc>
          <w:tcPr>
            <w:tcW w:w="2760" w:type="dxa"/>
            <w:vAlign w:val="center"/>
          </w:tcPr>
          <w:p w:rsidR="004B1DC0" w:rsidRDefault="004B1DC0">
            <w:pPr>
              <w:jc w:val="center"/>
              <w:rPr>
                <w:rFonts w:ascii="Times New Roman" w:eastAsia="Times New Roman" w:hAnsi="Times New Roman" w:cs="Times New Roman"/>
                <w:b/>
              </w:rPr>
            </w:pPr>
          </w:p>
          <w:p w:rsidR="004B1DC0" w:rsidRDefault="0007781E">
            <w:pPr>
              <w:jc w:val="center"/>
              <w:rPr>
                <w:rFonts w:ascii="Times New Roman" w:eastAsia="Times New Roman" w:hAnsi="Times New Roman" w:cs="Times New Roman"/>
                <w:b/>
              </w:rPr>
            </w:pPr>
            <w:r>
              <w:rPr>
                <w:rFonts w:ascii="Times New Roman" w:eastAsia="Times New Roman" w:hAnsi="Times New Roman" w:cs="Times New Roman"/>
                <w:b/>
              </w:rPr>
              <w:t>Essential Question:</w:t>
            </w:r>
          </w:p>
          <w:p w:rsidR="004B1DC0" w:rsidRDefault="004B1DC0">
            <w:pPr>
              <w:jc w:val="center"/>
              <w:rPr>
                <w:rFonts w:ascii="Times New Roman" w:eastAsia="Times New Roman" w:hAnsi="Times New Roman" w:cs="Times New Roman"/>
                <w:b/>
              </w:rPr>
            </w:pPr>
          </w:p>
        </w:tc>
        <w:tc>
          <w:tcPr>
            <w:tcW w:w="6825" w:type="dxa"/>
            <w:shd w:val="clear" w:color="auto" w:fill="EFEFEF"/>
          </w:tcPr>
          <w:p w:rsidR="004B1DC0" w:rsidRDefault="00056D14">
            <w:pPr>
              <w:widowControl/>
              <w:rPr>
                <w:rFonts w:ascii="Times New Roman" w:eastAsia="Times New Roman" w:hAnsi="Times New Roman" w:cs="Times New Roman"/>
              </w:rPr>
            </w:pPr>
            <w:r w:rsidRPr="00056D14">
              <w:rPr>
                <w:rFonts w:ascii="Times New Roman" w:eastAsia="Times New Roman" w:hAnsi="Times New Roman" w:cs="Times New Roman"/>
              </w:rPr>
              <w:t>Why is it important to offer positive affirmations to those in difficult situations and what are some possible outcomes that come as a result?</w:t>
            </w:r>
          </w:p>
        </w:tc>
      </w:tr>
      <w:tr w:rsidR="00F57442" w:rsidTr="00A02DB8">
        <w:trPr>
          <w:trHeight w:val="1822"/>
        </w:trPr>
        <w:tc>
          <w:tcPr>
            <w:tcW w:w="2760" w:type="dxa"/>
            <w:vAlign w:val="center"/>
          </w:tcPr>
          <w:p w:rsidR="00F57442" w:rsidRDefault="00F57442">
            <w:pPr>
              <w:jc w:val="center"/>
              <w:rPr>
                <w:rFonts w:ascii="Times New Roman" w:eastAsia="Times New Roman" w:hAnsi="Times New Roman" w:cs="Times New Roman"/>
                <w:b/>
                <w:color w:val="FF0000"/>
              </w:rPr>
            </w:pPr>
          </w:p>
          <w:p w:rsidR="00F57442" w:rsidRDefault="00F57442">
            <w:pPr>
              <w:jc w:val="center"/>
              <w:rPr>
                <w:rFonts w:ascii="Times New Roman" w:eastAsia="Times New Roman" w:hAnsi="Times New Roman" w:cs="Times New Roman"/>
                <w:b/>
              </w:rPr>
            </w:pPr>
            <w:r>
              <w:rPr>
                <w:rFonts w:ascii="Times New Roman" w:eastAsia="Times New Roman" w:hAnsi="Times New Roman" w:cs="Times New Roman"/>
                <w:b/>
              </w:rPr>
              <w:t>Materials and Resources:</w:t>
            </w:r>
          </w:p>
          <w:p w:rsidR="00F57442" w:rsidRDefault="00F57442">
            <w:pPr>
              <w:rPr>
                <w:rFonts w:ascii="Times New Roman" w:eastAsia="Times New Roman" w:hAnsi="Times New Roman" w:cs="Times New Roman"/>
                <w:b/>
              </w:rPr>
            </w:pPr>
          </w:p>
          <w:p w:rsidR="00F57442" w:rsidRDefault="00F57442" w:rsidP="00F57442">
            <w:pPr>
              <w:jc w:val="center"/>
              <w:rPr>
                <w:rFonts w:ascii="Times New Roman" w:eastAsia="Times New Roman" w:hAnsi="Times New Roman" w:cs="Times New Roman"/>
                <w:b/>
                <w:color w:val="FF0000"/>
              </w:rPr>
            </w:pPr>
          </w:p>
        </w:tc>
        <w:tc>
          <w:tcPr>
            <w:tcW w:w="6825" w:type="dxa"/>
            <w:shd w:val="clear" w:color="auto" w:fill="EFEFEF"/>
          </w:tcPr>
          <w:p w:rsidR="0060234C" w:rsidRDefault="003A1239" w:rsidP="0060234C">
            <w:pPr>
              <w:widowControl/>
              <w:rPr>
                <w:rFonts w:ascii="Times New Roman" w:eastAsia="Times New Roman" w:hAnsi="Times New Roman" w:cs="Times New Roman"/>
              </w:rPr>
            </w:pPr>
            <w:hyperlink r:id="rId7" w:history="1">
              <w:r w:rsidR="0060234C" w:rsidRPr="003A1239">
                <w:rPr>
                  <w:rStyle w:val="Hyperlink"/>
                  <w:rFonts w:ascii="Times New Roman" w:eastAsia="Times New Roman" w:hAnsi="Times New Roman" w:cs="Times New Roman"/>
                </w:rPr>
                <w:t>Minutes of Board Meeting—June 25, 1955</w:t>
              </w:r>
            </w:hyperlink>
            <w:r w:rsidR="0060234C">
              <w:rPr>
                <w:rFonts w:ascii="Times New Roman" w:eastAsia="Times New Roman" w:hAnsi="Times New Roman" w:cs="Times New Roman"/>
              </w:rPr>
              <w:t xml:space="preserve"> (*optional)</w:t>
            </w:r>
            <w:bookmarkStart w:id="0" w:name="_GoBack"/>
            <w:bookmarkEnd w:id="0"/>
          </w:p>
          <w:p w:rsidR="0060234C" w:rsidRDefault="0060234C" w:rsidP="0060234C">
            <w:pPr>
              <w:widowControl/>
              <w:rPr>
                <w:rFonts w:ascii="Times New Roman" w:eastAsia="Times New Roman" w:hAnsi="Times New Roman" w:cs="Times New Roman"/>
              </w:rPr>
            </w:pPr>
          </w:p>
          <w:p w:rsidR="0060234C" w:rsidRDefault="0060234C" w:rsidP="0060234C">
            <w:pPr>
              <w:widowControl/>
              <w:rPr>
                <w:rFonts w:ascii="Times New Roman" w:eastAsia="Times New Roman" w:hAnsi="Times New Roman" w:cs="Times New Roman"/>
              </w:rPr>
            </w:pPr>
            <w:r w:rsidRPr="0055606A">
              <w:rPr>
                <w:rFonts w:ascii="Times New Roman" w:eastAsia="Times New Roman" w:hAnsi="Times New Roman" w:cs="Times New Roman"/>
              </w:rPr>
              <w:t xml:space="preserve">Two Letters from Nat R. Griswold to Hoxie Superintendent Edward Vance, from </w:t>
            </w:r>
            <w:hyperlink r:id="rId8" w:history="1">
              <w:r w:rsidRPr="00F154FF">
                <w:rPr>
                  <w:rStyle w:val="Hyperlink"/>
                  <w:rFonts w:ascii="Times New Roman" w:eastAsia="Times New Roman" w:hAnsi="Times New Roman" w:cs="Times New Roman"/>
                </w:rPr>
                <w:t>July 1955</w:t>
              </w:r>
            </w:hyperlink>
            <w:r w:rsidRPr="0055606A">
              <w:rPr>
                <w:rFonts w:ascii="Times New Roman" w:eastAsia="Times New Roman" w:hAnsi="Times New Roman" w:cs="Times New Roman"/>
              </w:rPr>
              <w:t xml:space="preserve"> and </w:t>
            </w:r>
            <w:hyperlink r:id="rId9" w:history="1">
              <w:r w:rsidRPr="00F154FF">
                <w:rPr>
                  <w:rStyle w:val="Hyperlink"/>
                  <w:rFonts w:ascii="Times New Roman" w:eastAsia="Times New Roman" w:hAnsi="Times New Roman" w:cs="Times New Roman"/>
                </w:rPr>
                <w:t>August 1955</w:t>
              </w:r>
            </w:hyperlink>
            <w:r w:rsidRPr="0055606A">
              <w:rPr>
                <w:rFonts w:ascii="Times New Roman" w:eastAsia="Times New Roman" w:hAnsi="Times New Roman" w:cs="Times New Roman"/>
              </w:rPr>
              <w:t>.</w:t>
            </w:r>
          </w:p>
          <w:p w:rsidR="0060234C" w:rsidRDefault="0060234C" w:rsidP="0060234C">
            <w:pPr>
              <w:widowControl/>
              <w:rPr>
                <w:rFonts w:ascii="Times New Roman" w:eastAsia="Times New Roman" w:hAnsi="Times New Roman" w:cs="Times New Roman"/>
              </w:rPr>
            </w:pPr>
          </w:p>
          <w:p w:rsidR="0060234C" w:rsidRDefault="00D60784" w:rsidP="0060234C">
            <w:pPr>
              <w:widowControl/>
              <w:rPr>
                <w:rFonts w:ascii="Times New Roman" w:eastAsia="Times New Roman" w:hAnsi="Times New Roman" w:cs="Times New Roman"/>
              </w:rPr>
            </w:pPr>
            <w:hyperlink r:id="rId10" w:history="1">
              <w:r w:rsidR="0060234C" w:rsidRPr="00D60784">
                <w:rPr>
                  <w:rStyle w:val="Hyperlink"/>
                  <w:rFonts w:ascii="Times New Roman" w:eastAsia="Times New Roman" w:hAnsi="Times New Roman" w:cs="Times New Roman"/>
                </w:rPr>
                <w:t>“Resolution Adopted Last Night By Foes of Integration At Hoxie”</w:t>
              </w:r>
              <w:r w:rsidR="00C46935" w:rsidRPr="00D60784">
                <w:rPr>
                  <w:rStyle w:val="Hyperlink"/>
                  <w:rFonts w:ascii="Times New Roman" w:eastAsia="Times New Roman" w:hAnsi="Times New Roman" w:cs="Times New Roman"/>
                </w:rPr>
                <w:t>*</w:t>
              </w:r>
            </w:hyperlink>
          </w:p>
          <w:p w:rsidR="0060234C" w:rsidRDefault="0060234C" w:rsidP="0060234C">
            <w:pPr>
              <w:widowControl/>
              <w:rPr>
                <w:rFonts w:ascii="Times New Roman" w:eastAsia="Times New Roman" w:hAnsi="Times New Roman" w:cs="Times New Roman"/>
              </w:rPr>
            </w:pPr>
          </w:p>
          <w:p w:rsidR="0060234C" w:rsidRPr="0055606A" w:rsidRDefault="00D60784" w:rsidP="0060234C">
            <w:pPr>
              <w:widowControl/>
              <w:rPr>
                <w:rFonts w:ascii="Times New Roman" w:eastAsia="Times New Roman" w:hAnsi="Times New Roman" w:cs="Times New Roman"/>
              </w:rPr>
            </w:pPr>
            <w:hyperlink r:id="rId11" w:history="1">
              <w:r w:rsidR="0060234C" w:rsidRPr="00D60784">
                <w:rPr>
                  <w:rStyle w:val="Hyperlink"/>
                  <w:rFonts w:ascii="Times New Roman" w:eastAsia="Times New Roman" w:hAnsi="Times New Roman" w:cs="Times New Roman"/>
                </w:rPr>
                <w:t>Power Pairs Handout</w:t>
              </w:r>
            </w:hyperlink>
          </w:p>
          <w:p w:rsidR="00F57442" w:rsidRPr="00056D14" w:rsidRDefault="00F57442" w:rsidP="00A02DB8">
            <w:pPr>
              <w:widowControl/>
              <w:rPr>
                <w:rFonts w:ascii="Times New Roman" w:eastAsia="Times New Roman" w:hAnsi="Times New Roman" w:cs="Times New Roman"/>
              </w:rPr>
            </w:pPr>
          </w:p>
        </w:tc>
      </w:tr>
      <w:tr w:rsidR="004B1DC0">
        <w:trPr>
          <w:trHeight w:val="800"/>
        </w:trPr>
        <w:tc>
          <w:tcPr>
            <w:tcW w:w="2760" w:type="dxa"/>
          </w:tcPr>
          <w:p w:rsidR="004B1DC0" w:rsidRDefault="004B1DC0">
            <w:pPr>
              <w:jc w:val="center"/>
              <w:rPr>
                <w:rFonts w:ascii="Times New Roman" w:eastAsia="Times New Roman" w:hAnsi="Times New Roman" w:cs="Times New Roman"/>
                <w:b/>
              </w:rPr>
            </w:pPr>
          </w:p>
          <w:p w:rsidR="004B1DC0" w:rsidRDefault="0007781E">
            <w:pPr>
              <w:jc w:val="center"/>
              <w:rPr>
                <w:rFonts w:ascii="Times New Roman" w:eastAsia="Times New Roman" w:hAnsi="Times New Roman" w:cs="Times New Roman"/>
                <w:b/>
              </w:rPr>
            </w:pPr>
            <w:r>
              <w:rPr>
                <w:rFonts w:ascii="Times New Roman" w:eastAsia="Times New Roman" w:hAnsi="Times New Roman" w:cs="Times New Roman"/>
                <w:b/>
              </w:rPr>
              <w:t xml:space="preserve">Lesson Plan Details </w:t>
            </w:r>
            <w:r>
              <w:rPr>
                <w:rFonts w:ascii="Times New Roman" w:eastAsia="Times New Roman" w:hAnsi="Times New Roman" w:cs="Times New Roman"/>
                <w:b/>
                <w:i/>
                <w:sz w:val="20"/>
                <w:szCs w:val="20"/>
              </w:rPr>
              <w:t>(Substitute Teacher Proof)</w:t>
            </w:r>
            <w:r>
              <w:rPr>
                <w:rFonts w:ascii="Times New Roman" w:eastAsia="Times New Roman" w:hAnsi="Times New Roman" w:cs="Times New Roman"/>
                <w:b/>
              </w:rPr>
              <w:t>:</w:t>
            </w:r>
          </w:p>
          <w:p w:rsidR="004B1DC0" w:rsidRDefault="004B1DC0">
            <w:pPr>
              <w:jc w:val="center"/>
              <w:rPr>
                <w:rFonts w:ascii="Times New Roman" w:eastAsia="Times New Roman" w:hAnsi="Times New Roman" w:cs="Times New Roman"/>
                <w:b/>
              </w:rPr>
            </w:pPr>
          </w:p>
        </w:tc>
        <w:tc>
          <w:tcPr>
            <w:tcW w:w="6825" w:type="dxa"/>
            <w:shd w:val="clear" w:color="auto" w:fill="EFEFEF"/>
          </w:tcPr>
          <w:p w:rsidR="0060234C" w:rsidRPr="0060234C" w:rsidRDefault="0060234C" w:rsidP="0060234C">
            <w:pPr>
              <w:widowControl/>
              <w:rPr>
                <w:rFonts w:ascii="Times New Roman" w:eastAsia="Times New Roman" w:hAnsi="Times New Roman" w:cs="Times New Roman"/>
              </w:rPr>
            </w:pPr>
            <w:r w:rsidRPr="0060234C">
              <w:rPr>
                <w:rFonts w:ascii="Times New Roman" w:eastAsia="Times New Roman" w:hAnsi="Times New Roman" w:cs="Times New Roman"/>
              </w:rPr>
              <w:t>Provide background information first, either by telling students that the Board of Education of Hoxie School District voted unanimously on June 25, 1955 to end segregation in their district, or by having the students read the meeting minutes on their own. (See document)*</w:t>
            </w:r>
          </w:p>
          <w:p w:rsidR="0060234C" w:rsidRPr="0060234C" w:rsidRDefault="0060234C" w:rsidP="0060234C">
            <w:pPr>
              <w:widowControl/>
              <w:rPr>
                <w:rFonts w:ascii="Times New Roman" w:eastAsia="Times New Roman" w:hAnsi="Times New Roman" w:cs="Times New Roman"/>
              </w:rPr>
            </w:pPr>
          </w:p>
          <w:p w:rsidR="0060234C" w:rsidRPr="0060234C" w:rsidRDefault="0060234C" w:rsidP="0060234C">
            <w:pPr>
              <w:widowControl/>
              <w:rPr>
                <w:rFonts w:ascii="Times New Roman" w:eastAsia="Times New Roman" w:hAnsi="Times New Roman" w:cs="Times New Roman"/>
              </w:rPr>
            </w:pPr>
            <w:r w:rsidRPr="0060234C">
              <w:rPr>
                <w:rFonts w:ascii="Times New Roman" w:eastAsia="Times New Roman" w:hAnsi="Times New Roman" w:cs="Times New Roman"/>
              </w:rPr>
              <w:t>Class divides into groups of 4-5 participants. Each student is given a copy of July 1955 letter, and August 1955 letter.</w:t>
            </w:r>
          </w:p>
          <w:p w:rsidR="00D24917" w:rsidRDefault="00D24917" w:rsidP="0060234C">
            <w:pPr>
              <w:widowControl/>
              <w:numPr>
                <w:ilvl w:val="0"/>
                <w:numId w:val="3"/>
              </w:numPr>
              <w:rPr>
                <w:rFonts w:ascii="Times New Roman" w:eastAsia="Times New Roman" w:hAnsi="Times New Roman" w:cs="Times New Roman"/>
              </w:rPr>
            </w:pPr>
            <w:r w:rsidRPr="00D24917">
              <w:rPr>
                <w:rFonts w:ascii="Times New Roman" w:eastAsia="Times New Roman" w:hAnsi="Times New Roman" w:cs="Times New Roman"/>
              </w:rPr>
              <w:t>It may be beneficial to begin with the teacher reading the letters aloud and students following along, making note of words or phrases they don’t understand. Time could be given to clarify this information before moving on to the next step.</w:t>
            </w:r>
          </w:p>
          <w:p w:rsidR="0060234C" w:rsidRPr="0060234C" w:rsidRDefault="0060234C" w:rsidP="0060234C">
            <w:pPr>
              <w:widowControl/>
              <w:numPr>
                <w:ilvl w:val="0"/>
                <w:numId w:val="3"/>
              </w:numPr>
              <w:rPr>
                <w:rFonts w:ascii="Times New Roman" w:eastAsia="Times New Roman" w:hAnsi="Times New Roman" w:cs="Times New Roman"/>
              </w:rPr>
            </w:pPr>
            <w:r w:rsidRPr="0060234C">
              <w:rPr>
                <w:rFonts w:ascii="Times New Roman" w:eastAsia="Times New Roman" w:hAnsi="Times New Roman" w:cs="Times New Roman"/>
              </w:rPr>
              <w:t>Read the passage once and underline, circle, etc., words or phrases that are significant to the reader.</w:t>
            </w:r>
            <w:r w:rsidR="007D5F0E">
              <w:rPr>
                <w:rFonts w:ascii="Times New Roman" w:eastAsia="Times New Roman" w:hAnsi="Times New Roman" w:cs="Times New Roman"/>
              </w:rPr>
              <w:t xml:space="preserve"> </w:t>
            </w:r>
          </w:p>
          <w:p w:rsidR="0060234C" w:rsidRPr="0060234C" w:rsidRDefault="0060234C" w:rsidP="0060234C">
            <w:pPr>
              <w:widowControl/>
              <w:numPr>
                <w:ilvl w:val="0"/>
                <w:numId w:val="3"/>
              </w:numPr>
              <w:rPr>
                <w:rFonts w:ascii="Times New Roman" w:eastAsia="Times New Roman" w:hAnsi="Times New Roman" w:cs="Times New Roman"/>
                <w:b/>
              </w:rPr>
            </w:pPr>
            <w:r w:rsidRPr="0060234C">
              <w:rPr>
                <w:rFonts w:ascii="Times New Roman" w:eastAsia="Times New Roman" w:hAnsi="Times New Roman" w:cs="Times New Roman"/>
              </w:rPr>
              <w:t xml:space="preserve">Still in their groups, have students take turns pointing out those details </w:t>
            </w:r>
            <w:r w:rsidRPr="0060234C">
              <w:rPr>
                <w:rFonts w:ascii="Times New Roman" w:eastAsia="Times New Roman" w:hAnsi="Times New Roman" w:cs="Times New Roman"/>
                <w:b/>
              </w:rPr>
              <w:t>without comment.</w:t>
            </w:r>
          </w:p>
          <w:p w:rsidR="0060234C" w:rsidRPr="0060234C" w:rsidRDefault="0060234C" w:rsidP="0060234C">
            <w:pPr>
              <w:widowControl/>
              <w:numPr>
                <w:ilvl w:val="0"/>
                <w:numId w:val="3"/>
              </w:numPr>
              <w:rPr>
                <w:rFonts w:ascii="Times New Roman" w:eastAsia="Times New Roman" w:hAnsi="Times New Roman" w:cs="Times New Roman"/>
              </w:rPr>
            </w:pPr>
            <w:r w:rsidRPr="0060234C">
              <w:rPr>
                <w:rFonts w:ascii="Times New Roman" w:eastAsia="Times New Roman" w:hAnsi="Times New Roman" w:cs="Times New Roman"/>
              </w:rPr>
              <w:t>Next, students will take turns sharing personal reactions to what they see in the passage.</w:t>
            </w:r>
          </w:p>
          <w:p w:rsidR="0060234C" w:rsidRPr="0060234C" w:rsidRDefault="0060234C" w:rsidP="0060234C">
            <w:pPr>
              <w:widowControl/>
              <w:rPr>
                <w:rFonts w:ascii="Times New Roman" w:eastAsia="Times New Roman" w:hAnsi="Times New Roman" w:cs="Times New Roman"/>
              </w:rPr>
            </w:pPr>
          </w:p>
          <w:p w:rsidR="0060234C" w:rsidRPr="0060234C" w:rsidRDefault="0060234C" w:rsidP="0060234C">
            <w:pPr>
              <w:widowControl/>
              <w:rPr>
                <w:rFonts w:ascii="Times New Roman" w:eastAsia="Times New Roman" w:hAnsi="Times New Roman" w:cs="Times New Roman"/>
              </w:rPr>
            </w:pPr>
            <w:r w:rsidRPr="0060234C">
              <w:rPr>
                <w:rFonts w:ascii="Times New Roman" w:eastAsia="Times New Roman" w:hAnsi="Times New Roman" w:cs="Times New Roman"/>
              </w:rPr>
              <w:t xml:space="preserve">Hand out copies of the Resolution. Repeat the same steps. </w:t>
            </w:r>
          </w:p>
          <w:p w:rsidR="00D24917" w:rsidRDefault="00D24917" w:rsidP="0060234C">
            <w:pPr>
              <w:widowControl/>
              <w:numPr>
                <w:ilvl w:val="0"/>
                <w:numId w:val="3"/>
              </w:numPr>
              <w:rPr>
                <w:rFonts w:ascii="Times New Roman" w:eastAsia="Times New Roman" w:hAnsi="Times New Roman" w:cs="Times New Roman"/>
              </w:rPr>
            </w:pPr>
            <w:r w:rsidRPr="00D24917">
              <w:rPr>
                <w:rFonts w:ascii="Times New Roman" w:eastAsia="Times New Roman" w:hAnsi="Times New Roman" w:cs="Times New Roman"/>
              </w:rPr>
              <w:t xml:space="preserve">It may be beneficial to begin with the teacher reading the </w:t>
            </w:r>
            <w:r>
              <w:rPr>
                <w:rFonts w:ascii="Times New Roman" w:eastAsia="Times New Roman" w:hAnsi="Times New Roman" w:cs="Times New Roman"/>
              </w:rPr>
              <w:t>Resolution</w:t>
            </w:r>
            <w:r w:rsidRPr="00D24917">
              <w:rPr>
                <w:rFonts w:ascii="Times New Roman" w:eastAsia="Times New Roman" w:hAnsi="Times New Roman" w:cs="Times New Roman"/>
              </w:rPr>
              <w:t xml:space="preserve"> aloud and students following along, making note of words or phrases they don’t understand. Time could be given to clarify this information before moving on to the next step.</w:t>
            </w:r>
          </w:p>
          <w:p w:rsidR="0060234C" w:rsidRPr="0060234C" w:rsidRDefault="0060234C" w:rsidP="0060234C">
            <w:pPr>
              <w:widowControl/>
              <w:numPr>
                <w:ilvl w:val="0"/>
                <w:numId w:val="3"/>
              </w:numPr>
              <w:rPr>
                <w:rFonts w:ascii="Times New Roman" w:eastAsia="Times New Roman" w:hAnsi="Times New Roman" w:cs="Times New Roman"/>
              </w:rPr>
            </w:pPr>
            <w:r w:rsidRPr="0060234C">
              <w:rPr>
                <w:rFonts w:ascii="Times New Roman" w:eastAsia="Times New Roman" w:hAnsi="Times New Roman" w:cs="Times New Roman"/>
              </w:rPr>
              <w:t xml:space="preserve">Read the passage </w:t>
            </w:r>
            <w:r w:rsidRPr="0060234C">
              <w:rPr>
                <w:rFonts w:ascii="Times New Roman" w:eastAsia="Times New Roman" w:hAnsi="Times New Roman" w:cs="Times New Roman"/>
                <w:b/>
              </w:rPr>
              <w:t xml:space="preserve">silently </w:t>
            </w:r>
            <w:r w:rsidRPr="0060234C">
              <w:rPr>
                <w:rFonts w:ascii="Times New Roman" w:eastAsia="Times New Roman" w:hAnsi="Times New Roman" w:cs="Times New Roman"/>
              </w:rPr>
              <w:t>and circle or highlight words or phrases that stand out.</w:t>
            </w:r>
          </w:p>
          <w:p w:rsidR="0060234C" w:rsidRPr="0060234C" w:rsidRDefault="0060234C" w:rsidP="0060234C">
            <w:pPr>
              <w:widowControl/>
              <w:numPr>
                <w:ilvl w:val="0"/>
                <w:numId w:val="3"/>
              </w:numPr>
              <w:rPr>
                <w:rFonts w:ascii="Times New Roman" w:eastAsia="Times New Roman" w:hAnsi="Times New Roman" w:cs="Times New Roman"/>
                <w:b/>
              </w:rPr>
            </w:pPr>
            <w:r w:rsidRPr="0060234C">
              <w:rPr>
                <w:rFonts w:ascii="Times New Roman" w:eastAsia="Times New Roman" w:hAnsi="Times New Roman" w:cs="Times New Roman"/>
              </w:rPr>
              <w:t xml:space="preserve">Take turns pointing out those details </w:t>
            </w:r>
            <w:r w:rsidRPr="0060234C">
              <w:rPr>
                <w:rFonts w:ascii="Times New Roman" w:eastAsia="Times New Roman" w:hAnsi="Times New Roman" w:cs="Times New Roman"/>
                <w:b/>
              </w:rPr>
              <w:t>without comment.</w:t>
            </w:r>
          </w:p>
          <w:p w:rsidR="0060234C" w:rsidRPr="0060234C" w:rsidRDefault="0060234C" w:rsidP="0060234C">
            <w:pPr>
              <w:widowControl/>
              <w:numPr>
                <w:ilvl w:val="0"/>
                <w:numId w:val="3"/>
              </w:numPr>
              <w:rPr>
                <w:rFonts w:ascii="Times New Roman" w:eastAsia="Times New Roman" w:hAnsi="Times New Roman" w:cs="Times New Roman"/>
              </w:rPr>
            </w:pPr>
            <w:r w:rsidRPr="0060234C">
              <w:rPr>
                <w:rFonts w:ascii="Times New Roman" w:eastAsia="Times New Roman" w:hAnsi="Times New Roman" w:cs="Times New Roman"/>
              </w:rPr>
              <w:t>Next, take turns sharing personal reactions to what they see in the passage.</w:t>
            </w:r>
          </w:p>
          <w:p w:rsidR="0060234C" w:rsidRPr="0060234C" w:rsidRDefault="0060234C" w:rsidP="0060234C">
            <w:pPr>
              <w:widowControl/>
              <w:rPr>
                <w:rFonts w:ascii="Times New Roman" w:eastAsia="Times New Roman" w:hAnsi="Times New Roman" w:cs="Times New Roman"/>
              </w:rPr>
            </w:pPr>
          </w:p>
          <w:p w:rsidR="0060234C" w:rsidRPr="0060234C" w:rsidRDefault="0060234C" w:rsidP="0060234C">
            <w:pPr>
              <w:widowControl/>
              <w:rPr>
                <w:rFonts w:ascii="Times New Roman" w:eastAsia="Times New Roman" w:hAnsi="Times New Roman" w:cs="Times New Roman"/>
              </w:rPr>
            </w:pPr>
            <w:r w:rsidRPr="0060234C">
              <w:rPr>
                <w:rFonts w:ascii="Times New Roman" w:eastAsia="Times New Roman" w:hAnsi="Times New Roman" w:cs="Times New Roman"/>
              </w:rPr>
              <w:t xml:space="preserve">In whole class discussion or in small groups, ask students to explore how the story in the second letter affects their understanding of the town’s climate during the first letter. Compare and contrast the point of view or differences in mood of the persons addressed in the letters with that of the Resolution. </w:t>
            </w:r>
          </w:p>
          <w:p w:rsidR="0060234C" w:rsidRPr="0060234C" w:rsidRDefault="0060234C" w:rsidP="0060234C">
            <w:pPr>
              <w:widowControl/>
              <w:rPr>
                <w:rFonts w:ascii="Times New Roman" w:eastAsia="Times New Roman" w:hAnsi="Times New Roman" w:cs="Times New Roman"/>
              </w:rPr>
            </w:pPr>
          </w:p>
          <w:p w:rsidR="0060234C" w:rsidRPr="0060234C" w:rsidRDefault="0060234C" w:rsidP="0060234C">
            <w:pPr>
              <w:widowControl/>
              <w:rPr>
                <w:rFonts w:ascii="Times New Roman" w:eastAsia="Times New Roman" w:hAnsi="Times New Roman" w:cs="Times New Roman"/>
              </w:rPr>
            </w:pPr>
            <w:r w:rsidRPr="0060234C">
              <w:rPr>
                <w:rFonts w:ascii="Times New Roman" w:eastAsia="Times New Roman" w:hAnsi="Times New Roman" w:cs="Times New Roman"/>
              </w:rPr>
              <w:t>End the discussion with questions for further reflection and study. Use sticky notes to write:</w:t>
            </w:r>
          </w:p>
          <w:p w:rsidR="0060234C" w:rsidRPr="0060234C" w:rsidRDefault="0060234C" w:rsidP="0060234C">
            <w:pPr>
              <w:widowControl/>
              <w:numPr>
                <w:ilvl w:val="0"/>
                <w:numId w:val="2"/>
              </w:numPr>
              <w:rPr>
                <w:rFonts w:ascii="Times New Roman" w:eastAsia="Times New Roman" w:hAnsi="Times New Roman" w:cs="Times New Roman"/>
              </w:rPr>
            </w:pPr>
            <w:r w:rsidRPr="0060234C">
              <w:rPr>
                <w:rFonts w:ascii="Times New Roman" w:eastAsia="Times New Roman" w:hAnsi="Times New Roman" w:cs="Times New Roman"/>
              </w:rPr>
              <w:lastRenderedPageBreak/>
              <w:t>Questions for the Superintendent Vance at the time of the July letter,</w:t>
            </w:r>
          </w:p>
          <w:p w:rsidR="0060234C" w:rsidRPr="0060234C" w:rsidRDefault="0060234C" w:rsidP="0060234C">
            <w:pPr>
              <w:widowControl/>
              <w:numPr>
                <w:ilvl w:val="0"/>
                <w:numId w:val="2"/>
              </w:numPr>
              <w:rPr>
                <w:rFonts w:ascii="Times New Roman" w:eastAsia="Times New Roman" w:hAnsi="Times New Roman" w:cs="Times New Roman"/>
              </w:rPr>
            </w:pPr>
            <w:r w:rsidRPr="0060234C">
              <w:rPr>
                <w:rFonts w:ascii="Times New Roman" w:eastAsia="Times New Roman" w:hAnsi="Times New Roman" w:cs="Times New Roman"/>
              </w:rPr>
              <w:t>Questions for the Superintendent Vance at the time of the August letter</w:t>
            </w:r>
          </w:p>
          <w:p w:rsidR="0060234C" w:rsidRPr="0060234C" w:rsidRDefault="0060234C" w:rsidP="0060234C">
            <w:pPr>
              <w:widowControl/>
              <w:numPr>
                <w:ilvl w:val="0"/>
                <w:numId w:val="2"/>
              </w:numPr>
              <w:rPr>
                <w:rFonts w:ascii="Times New Roman" w:eastAsia="Times New Roman" w:hAnsi="Times New Roman" w:cs="Times New Roman"/>
              </w:rPr>
            </w:pPr>
            <w:r w:rsidRPr="0060234C">
              <w:rPr>
                <w:rFonts w:ascii="Times New Roman" w:eastAsia="Times New Roman" w:hAnsi="Times New Roman" w:cs="Times New Roman"/>
              </w:rPr>
              <w:t>Questions for Mr. Griswold’s motivations for writing the letters</w:t>
            </w:r>
          </w:p>
          <w:p w:rsidR="0060234C" w:rsidRPr="0060234C" w:rsidRDefault="0060234C" w:rsidP="0060234C">
            <w:pPr>
              <w:widowControl/>
              <w:numPr>
                <w:ilvl w:val="0"/>
                <w:numId w:val="2"/>
              </w:numPr>
              <w:rPr>
                <w:rFonts w:ascii="Times New Roman" w:eastAsia="Times New Roman" w:hAnsi="Times New Roman" w:cs="Times New Roman"/>
              </w:rPr>
            </w:pPr>
            <w:r w:rsidRPr="0060234C">
              <w:rPr>
                <w:rFonts w:ascii="Times New Roman" w:eastAsia="Times New Roman" w:hAnsi="Times New Roman" w:cs="Times New Roman"/>
              </w:rPr>
              <w:t>Questions the letters make you ask yourself.</w:t>
            </w:r>
          </w:p>
          <w:p w:rsidR="0060234C" w:rsidRPr="0060234C" w:rsidRDefault="0060234C" w:rsidP="0060234C">
            <w:pPr>
              <w:widowControl/>
              <w:numPr>
                <w:ilvl w:val="0"/>
                <w:numId w:val="2"/>
              </w:numPr>
              <w:rPr>
                <w:rFonts w:ascii="Times New Roman" w:eastAsia="Times New Roman" w:hAnsi="Times New Roman" w:cs="Times New Roman"/>
              </w:rPr>
            </w:pPr>
            <w:r w:rsidRPr="0060234C">
              <w:rPr>
                <w:rFonts w:ascii="Times New Roman" w:eastAsia="Times New Roman" w:hAnsi="Times New Roman" w:cs="Times New Roman"/>
              </w:rPr>
              <w:t>Questions about the Resolution’s purpose, and who wrote it</w:t>
            </w:r>
          </w:p>
          <w:p w:rsidR="0060234C" w:rsidRPr="0060234C" w:rsidRDefault="0060234C" w:rsidP="0060234C">
            <w:pPr>
              <w:widowControl/>
              <w:rPr>
                <w:rFonts w:ascii="Times New Roman" w:eastAsia="Times New Roman" w:hAnsi="Times New Roman" w:cs="Times New Roman"/>
              </w:rPr>
            </w:pPr>
          </w:p>
          <w:p w:rsidR="0060234C" w:rsidRPr="0060234C" w:rsidRDefault="0060234C" w:rsidP="0060234C">
            <w:pPr>
              <w:widowControl/>
              <w:rPr>
                <w:rFonts w:ascii="Times New Roman" w:eastAsia="Times New Roman" w:hAnsi="Times New Roman" w:cs="Times New Roman"/>
              </w:rPr>
            </w:pPr>
            <w:r w:rsidRPr="0060234C">
              <w:rPr>
                <w:rFonts w:ascii="Times New Roman" w:eastAsia="Times New Roman" w:hAnsi="Times New Roman" w:cs="Times New Roman"/>
              </w:rPr>
              <w:t>Some additional questions may include:</w:t>
            </w:r>
          </w:p>
          <w:p w:rsidR="0060234C" w:rsidRPr="0060234C" w:rsidRDefault="0060234C" w:rsidP="0060234C">
            <w:pPr>
              <w:widowControl/>
              <w:numPr>
                <w:ilvl w:val="0"/>
                <w:numId w:val="5"/>
              </w:numPr>
              <w:rPr>
                <w:rFonts w:ascii="Times New Roman" w:eastAsia="Times New Roman" w:hAnsi="Times New Roman" w:cs="Times New Roman"/>
              </w:rPr>
            </w:pPr>
            <w:r w:rsidRPr="0060234C">
              <w:rPr>
                <w:rFonts w:ascii="Times New Roman" w:eastAsia="Times New Roman" w:hAnsi="Times New Roman" w:cs="Times New Roman"/>
              </w:rPr>
              <w:t>What “unfortunate and unwarranted disturbance” took place?</w:t>
            </w:r>
          </w:p>
          <w:p w:rsidR="0060234C" w:rsidRPr="0060234C" w:rsidRDefault="0060234C" w:rsidP="0060234C">
            <w:pPr>
              <w:widowControl/>
              <w:numPr>
                <w:ilvl w:val="0"/>
                <w:numId w:val="5"/>
              </w:numPr>
              <w:rPr>
                <w:rFonts w:ascii="Times New Roman" w:eastAsia="Times New Roman" w:hAnsi="Times New Roman" w:cs="Times New Roman"/>
              </w:rPr>
            </w:pPr>
            <w:r w:rsidRPr="0060234C">
              <w:rPr>
                <w:rFonts w:ascii="Times New Roman" w:eastAsia="Times New Roman" w:hAnsi="Times New Roman" w:cs="Times New Roman"/>
              </w:rPr>
              <w:t>Which Supreme Court decision is being referenced?</w:t>
            </w:r>
          </w:p>
          <w:p w:rsidR="0060234C" w:rsidRPr="0060234C" w:rsidRDefault="0060234C" w:rsidP="0060234C">
            <w:pPr>
              <w:widowControl/>
              <w:numPr>
                <w:ilvl w:val="0"/>
                <w:numId w:val="5"/>
              </w:numPr>
              <w:rPr>
                <w:rFonts w:ascii="Times New Roman" w:eastAsia="Times New Roman" w:hAnsi="Times New Roman" w:cs="Times New Roman"/>
              </w:rPr>
            </w:pPr>
            <w:r w:rsidRPr="0060234C">
              <w:rPr>
                <w:rFonts w:ascii="Times New Roman" w:eastAsia="Times New Roman" w:hAnsi="Times New Roman" w:cs="Times New Roman"/>
              </w:rPr>
              <w:t xml:space="preserve">Who is Nat Griswold? (this </w:t>
            </w:r>
            <w:hyperlink r:id="rId12" w:history="1">
              <w:r w:rsidRPr="0060234C">
                <w:rPr>
                  <w:rStyle w:val="Hyperlink"/>
                  <w:rFonts w:ascii="Times New Roman" w:eastAsia="Times New Roman" w:hAnsi="Times New Roman" w:cs="Times New Roman"/>
                </w:rPr>
                <w:t>CALS Encyclopedia of Arkansas entry</w:t>
              </w:r>
            </w:hyperlink>
            <w:r w:rsidRPr="0060234C">
              <w:rPr>
                <w:rFonts w:ascii="Times New Roman" w:eastAsia="Times New Roman" w:hAnsi="Times New Roman" w:cs="Times New Roman"/>
              </w:rPr>
              <w:t xml:space="preserve"> provides more information)</w:t>
            </w:r>
          </w:p>
          <w:p w:rsidR="0060234C" w:rsidRPr="0060234C" w:rsidRDefault="0060234C" w:rsidP="0060234C">
            <w:pPr>
              <w:widowControl/>
              <w:rPr>
                <w:rFonts w:ascii="Times New Roman" w:eastAsia="Times New Roman" w:hAnsi="Times New Roman" w:cs="Times New Roman"/>
              </w:rPr>
            </w:pPr>
            <w:r w:rsidRPr="0060234C">
              <w:rPr>
                <w:rFonts w:ascii="Times New Roman" w:eastAsia="Times New Roman" w:hAnsi="Times New Roman" w:cs="Times New Roman"/>
              </w:rPr>
              <w:t xml:space="preserve">These (and other) student-generated questions could guide an inquiry research project to deepen student learning. </w:t>
            </w:r>
          </w:p>
          <w:p w:rsidR="004B1DC0" w:rsidRDefault="004B1DC0">
            <w:pPr>
              <w:widowControl/>
              <w:rPr>
                <w:rFonts w:ascii="Times New Roman" w:eastAsia="Times New Roman" w:hAnsi="Times New Roman" w:cs="Times New Roman"/>
              </w:rPr>
            </w:pPr>
          </w:p>
        </w:tc>
      </w:tr>
      <w:tr w:rsidR="004B1DC0">
        <w:trPr>
          <w:trHeight w:val="840"/>
        </w:trPr>
        <w:tc>
          <w:tcPr>
            <w:tcW w:w="2760" w:type="dxa"/>
          </w:tcPr>
          <w:p w:rsidR="004B1DC0" w:rsidRDefault="004B1DC0">
            <w:pPr>
              <w:rPr>
                <w:rFonts w:ascii="Times New Roman" w:eastAsia="Times New Roman" w:hAnsi="Times New Roman" w:cs="Times New Roman"/>
                <w:b/>
              </w:rPr>
            </w:pPr>
          </w:p>
          <w:p w:rsidR="004B1DC0" w:rsidRDefault="0007781E">
            <w:pPr>
              <w:jc w:val="center"/>
              <w:rPr>
                <w:rFonts w:ascii="Times New Roman" w:eastAsia="Times New Roman" w:hAnsi="Times New Roman" w:cs="Times New Roman"/>
                <w:b/>
              </w:rPr>
            </w:pPr>
            <w:r>
              <w:rPr>
                <w:rFonts w:ascii="Times New Roman" w:eastAsia="Times New Roman" w:hAnsi="Times New Roman" w:cs="Times New Roman"/>
                <w:b/>
              </w:rPr>
              <w:t>Formative</w:t>
            </w:r>
            <w:r>
              <w:rPr>
                <w:rFonts w:ascii="Times New Roman" w:eastAsia="Times New Roman" w:hAnsi="Times New Roman" w:cs="Times New Roman"/>
                <w:b/>
                <w:color w:val="FF0000"/>
              </w:rPr>
              <w:t xml:space="preserve"> </w:t>
            </w:r>
            <w:r>
              <w:rPr>
                <w:rFonts w:ascii="Times New Roman" w:eastAsia="Times New Roman" w:hAnsi="Times New Roman" w:cs="Times New Roman"/>
                <w:b/>
              </w:rPr>
              <w:t>Assessment(s):</w:t>
            </w:r>
          </w:p>
          <w:p w:rsidR="004B1DC0" w:rsidRDefault="004B1DC0">
            <w:pPr>
              <w:jc w:val="center"/>
              <w:rPr>
                <w:rFonts w:ascii="Times New Roman" w:eastAsia="Times New Roman" w:hAnsi="Times New Roman" w:cs="Times New Roman"/>
                <w:b/>
              </w:rPr>
            </w:pPr>
          </w:p>
        </w:tc>
        <w:tc>
          <w:tcPr>
            <w:tcW w:w="6825" w:type="dxa"/>
            <w:shd w:val="clear" w:color="auto" w:fill="EFEFEF"/>
          </w:tcPr>
          <w:p w:rsidR="00056D14" w:rsidRDefault="00056D14" w:rsidP="00056D14">
            <w:pPr>
              <w:rPr>
                <w:rFonts w:ascii="Times New Roman" w:eastAsia="Times New Roman" w:hAnsi="Times New Roman" w:cs="Times New Roman"/>
              </w:rPr>
            </w:pPr>
            <w:r w:rsidRPr="00056D14">
              <w:rPr>
                <w:rFonts w:ascii="Times New Roman" w:eastAsia="Times New Roman" w:hAnsi="Times New Roman" w:cs="Times New Roman"/>
              </w:rPr>
              <w:t>Exit pass:</w:t>
            </w:r>
          </w:p>
          <w:p w:rsidR="00056D14" w:rsidRPr="00056D14" w:rsidRDefault="00056D14" w:rsidP="00056D14">
            <w:pPr>
              <w:rPr>
                <w:rFonts w:ascii="Times New Roman" w:eastAsia="Times New Roman" w:hAnsi="Times New Roman" w:cs="Times New Roman"/>
              </w:rPr>
            </w:pPr>
          </w:p>
          <w:p w:rsidR="00056D14" w:rsidRDefault="00056D14" w:rsidP="00056D14">
            <w:pPr>
              <w:numPr>
                <w:ilvl w:val="0"/>
                <w:numId w:val="4"/>
              </w:numPr>
              <w:rPr>
                <w:rFonts w:ascii="Times New Roman" w:eastAsia="Times New Roman" w:hAnsi="Times New Roman" w:cs="Times New Roman"/>
              </w:rPr>
            </w:pPr>
            <w:r w:rsidRPr="00056D14">
              <w:rPr>
                <w:rFonts w:ascii="Times New Roman" w:eastAsia="Times New Roman" w:hAnsi="Times New Roman" w:cs="Times New Roman"/>
              </w:rPr>
              <w:t>List one thing that you learned about integration in Arkansas that you didn’t know before.</w:t>
            </w:r>
          </w:p>
          <w:p w:rsidR="004B1DC0" w:rsidRPr="00056D14" w:rsidRDefault="00056D14" w:rsidP="00056D14">
            <w:pPr>
              <w:numPr>
                <w:ilvl w:val="0"/>
                <w:numId w:val="4"/>
              </w:numPr>
              <w:rPr>
                <w:rFonts w:ascii="Times New Roman" w:eastAsia="Times New Roman" w:hAnsi="Times New Roman" w:cs="Times New Roman"/>
              </w:rPr>
            </w:pPr>
            <w:r w:rsidRPr="00056D14">
              <w:rPr>
                <w:rFonts w:ascii="Times New Roman" w:eastAsia="Times New Roman" w:hAnsi="Times New Roman" w:cs="Times New Roman"/>
              </w:rPr>
              <w:t>What about this process help you think more deeply than you would have if you had only looked at one letter?</w:t>
            </w:r>
          </w:p>
        </w:tc>
      </w:tr>
      <w:tr w:rsidR="004B1DC0">
        <w:trPr>
          <w:trHeight w:val="840"/>
        </w:trPr>
        <w:tc>
          <w:tcPr>
            <w:tcW w:w="2760" w:type="dxa"/>
          </w:tcPr>
          <w:p w:rsidR="004B1DC0" w:rsidRDefault="004B1DC0">
            <w:pPr>
              <w:jc w:val="center"/>
              <w:rPr>
                <w:rFonts w:ascii="Times New Roman" w:eastAsia="Times New Roman" w:hAnsi="Times New Roman" w:cs="Times New Roman"/>
                <w:b/>
              </w:rPr>
            </w:pPr>
          </w:p>
          <w:p w:rsidR="004B1DC0" w:rsidRDefault="0007781E">
            <w:pPr>
              <w:jc w:val="center"/>
              <w:rPr>
                <w:rFonts w:ascii="Times New Roman" w:eastAsia="Times New Roman" w:hAnsi="Times New Roman" w:cs="Times New Roman"/>
                <w:b/>
              </w:rPr>
            </w:pPr>
            <w:r>
              <w:rPr>
                <w:rFonts w:ascii="Times New Roman" w:eastAsia="Times New Roman" w:hAnsi="Times New Roman" w:cs="Times New Roman"/>
                <w:b/>
              </w:rPr>
              <w:t>Additional Notes:</w:t>
            </w:r>
          </w:p>
          <w:p w:rsidR="004B1DC0" w:rsidRDefault="004B1DC0">
            <w:pPr>
              <w:rPr>
                <w:rFonts w:ascii="Times New Roman" w:eastAsia="Times New Roman" w:hAnsi="Times New Roman" w:cs="Times New Roman"/>
              </w:rPr>
            </w:pPr>
          </w:p>
        </w:tc>
        <w:tc>
          <w:tcPr>
            <w:tcW w:w="6825" w:type="dxa"/>
            <w:shd w:val="clear" w:color="auto" w:fill="EFEFEF"/>
          </w:tcPr>
          <w:p w:rsidR="0060234C" w:rsidRDefault="0060234C">
            <w:pPr>
              <w:rPr>
                <w:rFonts w:ascii="Times New Roman" w:eastAsia="Times New Roman" w:hAnsi="Times New Roman" w:cs="Times New Roman"/>
              </w:rPr>
            </w:pPr>
            <w:r>
              <w:rPr>
                <w:rFonts w:ascii="Times New Roman" w:eastAsia="Times New Roman" w:hAnsi="Times New Roman" w:cs="Times New Roman"/>
              </w:rPr>
              <w:t>This le</w:t>
            </w:r>
            <w:r w:rsidR="000C7948">
              <w:rPr>
                <w:rFonts w:ascii="Times New Roman" w:eastAsia="Times New Roman" w:hAnsi="Times New Roman" w:cs="Times New Roman"/>
              </w:rPr>
              <w:t>sson</w:t>
            </w:r>
            <w:r>
              <w:rPr>
                <w:rFonts w:ascii="Times New Roman" w:eastAsia="Times New Roman" w:hAnsi="Times New Roman" w:cs="Times New Roman"/>
              </w:rPr>
              <w:t xml:space="preserve"> will need background information and additional information in order to provide context. </w:t>
            </w:r>
          </w:p>
          <w:p w:rsidR="000C7948" w:rsidRDefault="000C7948">
            <w:pPr>
              <w:rPr>
                <w:rFonts w:ascii="Times New Roman" w:eastAsia="Times New Roman" w:hAnsi="Times New Roman" w:cs="Times New Roman"/>
              </w:rPr>
            </w:pPr>
          </w:p>
          <w:p w:rsidR="000C7948" w:rsidRDefault="000C7948">
            <w:pPr>
              <w:rPr>
                <w:rFonts w:ascii="Times New Roman" w:eastAsia="Times New Roman" w:hAnsi="Times New Roman" w:cs="Times New Roman"/>
              </w:rPr>
            </w:pPr>
            <w:r>
              <w:rPr>
                <w:rFonts w:ascii="Times New Roman" w:eastAsia="Times New Roman" w:hAnsi="Times New Roman" w:cs="Times New Roman"/>
              </w:rPr>
              <w:t xml:space="preserve">*It may be beneficial to </w:t>
            </w:r>
            <w:hyperlink r:id="rId13" w:history="1">
              <w:r w:rsidRPr="00C46935">
                <w:rPr>
                  <w:rStyle w:val="Hyperlink"/>
                  <w:rFonts w:ascii="Times New Roman" w:eastAsia="Times New Roman" w:hAnsi="Times New Roman" w:cs="Times New Roman"/>
                </w:rPr>
                <w:t>adapt and modify the text</w:t>
              </w:r>
            </w:hyperlink>
            <w:r w:rsidR="00C46935">
              <w:rPr>
                <w:rFonts w:ascii="Times New Roman" w:eastAsia="Times New Roman" w:hAnsi="Times New Roman" w:cs="Times New Roman"/>
              </w:rPr>
              <w:t xml:space="preserve"> of the R</w:t>
            </w:r>
            <w:r>
              <w:rPr>
                <w:rFonts w:ascii="Times New Roman" w:eastAsia="Times New Roman" w:hAnsi="Times New Roman" w:cs="Times New Roman"/>
              </w:rPr>
              <w:t xml:space="preserve">esolution as necessary to meet the needs of your learners. </w:t>
            </w:r>
          </w:p>
          <w:p w:rsidR="007D5F0E" w:rsidRDefault="007D5F0E">
            <w:pPr>
              <w:rPr>
                <w:rFonts w:ascii="Times New Roman" w:eastAsia="Times New Roman" w:hAnsi="Times New Roman" w:cs="Times New Roman"/>
              </w:rPr>
            </w:pPr>
          </w:p>
          <w:p w:rsidR="0060234C" w:rsidRDefault="0060234C">
            <w:pPr>
              <w:rPr>
                <w:rFonts w:ascii="Times New Roman" w:eastAsia="Times New Roman" w:hAnsi="Times New Roman" w:cs="Times New Roman"/>
              </w:rPr>
            </w:pPr>
          </w:p>
          <w:p w:rsidR="0060234C" w:rsidRDefault="0060234C">
            <w:pPr>
              <w:rPr>
                <w:rFonts w:ascii="Times New Roman" w:eastAsia="Times New Roman" w:hAnsi="Times New Roman" w:cs="Times New Roman"/>
              </w:rPr>
            </w:pPr>
            <w:r>
              <w:rPr>
                <w:rFonts w:ascii="Times New Roman" w:eastAsia="Times New Roman" w:hAnsi="Times New Roman" w:cs="Times New Roman"/>
              </w:rPr>
              <w:t>Tying this lesson to a book study is recommended. Possible book suggestions include:</w:t>
            </w:r>
          </w:p>
          <w:p w:rsidR="0060234C" w:rsidRPr="00E52E38" w:rsidRDefault="0060234C" w:rsidP="00E52E38">
            <w:pPr>
              <w:pStyle w:val="ListParagraph"/>
              <w:numPr>
                <w:ilvl w:val="0"/>
                <w:numId w:val="6"/>
              </w:numPr>
              <w:rPr>
                <w:rFonts w:ascii="Times New Roman" w:eastAsia="Times New Roman" w:hAnsi="Times New Roman" w:cs="Times New Roman"/>
              </w:rPr>
            </w:pPr>
            <w:r w:rsidRPr="00E52E38">
              <w:rPr>
                <w:rFonts w:ascii="Times New Roman" w:eastAsia="Times New Roman" w:hAnsi="Times New Roman" w:cs="Times New Roman"/>
                <w:u w:val="single"/>
              </w:rPr>
              <w:t>The Story of Ruby Bridges</w:t>
            </w:r>
            <w:r w:rsidRPr="00E52E38">
              <w:rPr>
                <w:rFonts w:ascii="Times New Roman" w:eastAsia="Times New Roman" w:hAnsi="Times New Roman" w:cs="Times New Roman"/>
              </w:rPr>
              <w:t xml:space="preserve"> by Robert Cole</w:t>
            </w:r>
          </w:p>
          <w:p w:rsidR="00E52E38" w:rsidRPr="00E52E38" w:rsidRDefault="00E52E38" w:rsidP="00E52E38">
            <w:pPr>
              <w:pStyle w:val="ListParagraph"/>
              <w:numPr>
                <w:ilvl w:val="0"/>
                <w:numId w:val="6"/>
              </w:numPr>
              <w:rPr>
                <w:rFonts w:ascii="Times New Roman" w:eastAsia="Times New Roman" w:hAnsi="Times New Roman" w:cs="Times New Roman"/>
              </w:rPr>
            </w:pPr>
            <w:r w:rsidRPr="00E52E38">
              <w:rPr>
                <w:rFonts w:ascii="Times New Roman" w:eastAsia="Times New Roman" w:hAnsi="Times New Roman" w:cs="Times New Roman"/>
                <w:u w:val="single"/>
              </w:rPr>
              <w:t>Virgie Goes to School With Us Boys</w:t>
            </w:r>
            <w:r w:rsidRPr="00E52E38">
              <w:rPr>
                <w:rFonts w:ascii="Times New Roman" w:eastAsia="Times New Roman" w:hAnsi="Times New Roman" w:cs="Times New Roman"/>
              </w:rPr>
              <w:t xml:space="preserve"> by Elizabeth Fitzgerald Howard</w:t>
            </w:r>
          </w:p>
          <w:p w:rsidR="00E52E38" w:rsidRPr="00E52E38" w:rsidRDefault="00E52E38" w:rsidP="00E52E38">
            <w:pPr>
              <w:pStyle w:val="ListParagraph"/>
              <w:numPr>
                <w:ilvl w:val="0"/>
                <w:numId w:val="6"/>
              </w:numPr>
              <w:rPr>
                <w:rFonts w:ascii="Times New Roman" w:eastAsia="Times New Roman" w:hAnsi="Times New Roman" w:cs="Times New Roman"/>
              </w:rPr>
            </w:pPr>
            <w:r w:rsidRPr="00E52E38">
              <w:rPr>
                <w:rFonts w:ascii="Times New Roman" w:eastAsia="Times New Roman" w:hAnsi="Times New Roman" w:cs="Times New Roman"/>
                <w:u w:val="single"/>
              </w:rPr>
              <w:t xml:space="preserve">Don’t Say </w:t>
            </w:r>
            <w:proofErr w:type="spellStart"/>
            <w:r w:rsidRPr="00E52E38">
              <w:rPr>
                <w:rFonts w:ascii="Times New Roman" w:eastAsia="Times New Roman" w:hAnsi="Times New Roman" w:cs="Times New Roman"/>
                <w:u w:val="single"/>
              </w:rPr>
              <w:t>Ain’t</w:t>
            </w:r>
            <w:proofErr w:type="spellEnd"/>
            <w:r w:rsidRPr="00E52E38">
              <w:rPr>
                <w:rFonts w:ascii="Times New Roman" w:eastAsia="Times New Roman" w:hAnsi="Times New Roman" w:cs="Times New Roman"/>
              </w:rPr>
              <w:t xml:space="preserve"> by Irene Smalls</w:t>
            </w:r>
          </w:p>
          <w:p w:rsidR="0060234C" w:rsidRDefault="0060234C">
            <w:pPr>
              <w:rPr>
                <w:rFonts w:ascii="Times New Roman" w:eastAsia="Times New Roman" w:hAnsi="Times New Roman" w:cs="Times New Roman"/>
              </w:rPr>
            </w:pPr>
          </w:p>
          <w:p w:rsidR="004B1DC0" w:rsidRDefault="00056D14">
            <w:pPr>
              <w:rPr>
                <w:rFonts w:ascii="Times New Roman" w:eastAsia="Times New Roman" w:hAnsi="Times New Roman" w:cs="Times New Roman"/>
              </w:rPr>
            </w:pPr>
            <w:r w:rsidRPr="00056D14">
              <w:rPr>
                <w:rFonts w:ascii="Times New Roman" w:eastAsia="Times New Roman" w:hAnsi="Times New Roman" w:cs="Times New Roman"/>
              </w:rPr>
              <w:t xml:space="preserve">This activity is based on lesson plans developed by the </w:t>
            </w:r>
            <w:r w:rsidRPr="00056D14">
              <w:rPr>
                <w:rFonts w:ascii="Times New Roman" w:eastAsia="Times New Roman" w:hAnsi="Times New Roman" w:cs="Times New Roman"/>
                <w:i/>
              </w:rPr>
              <w:t xml:space="preserve">Civil Rights Memory Project </w:t>
            </w:r>
            <w:r w:rsidRPr="00056D14">
              <w:rPr>
                <w:rFonts w:ascii="Times New Roman" w:eastAsia="Times New Roman" w:hAnsi="Times New Roman" w:cs="Times New Roman"/>
              </w:rPr>
              <w:t>at Little Rock Central High School. For more power pairs, lesson plans and other student projects using oral history about civil/human rights, see the student-produced website (</w:t>
            </w:r>
            <w:hyperlink r:id="rId14">
              <w:r w:rsidRPr="00056D14">
                <w:rPr>
                  <w:rStyle w:val="Hyperlink"/>
                  <w:rFonts w:ascii="Times New Roman" w:eastAsia="Times New Roman" w:hAnsi="Times New Roman" w:cs="Times New Roman"/>
                </w:rPr>
                <w:t>www.lrchmemory.wix.com/lrch</w:t>
              </w:r>
            </w:hyperlink>
            <w:r w:rsidRPr="00056D14">
              <w:rPr>
                <w:rFonts w:ascii="Times New Roman" w:eastAsia="Times New Roman" w:hAnsi="Times New Roman" w:cs="Times New Roman"/>
              </w:rPr>
              <w:t>).</w:t>
            </w:r>
          </w:p>
          <w:p w:rsidR="00056D14" w:rsidRDefault="00056D14">
            <w:pPr>
              <w:rPr>
                <w:rFonts w:ascii="Times New Roman" w:eastAsia="Times New Roman" w:hAnsi="Times New Roman" w:cs="Times New Roman"/>
              </w:rPr>
            </w:pPr>
          </w:p>
        </w:tc>
      </w:tr>
    </w:tbl>
    <w:p w:rsidR="00056D14" w:rsidRPr="00056D14" w:rsidRDefault="00056D14" w:rsidP="00056D14">
      <w:pPr>
        <w:rPr>
          <w:rFonts w:ascii="Times New Roman" w:eastAsia="Times New Roman" w:hAnsi="Times New Roman" w:cs="Times New Roman"/>
          <w:b/>
          <w:sz w:val="20"/>
          <w:szCs w:val="20"/>
          <w:u w:val="single"/>
        </w:rPr>
      </w:pPr>
      <w:bookmarkStart w:id="1" w:name="_gjdgxs" w:colFirst="0" w:colLast="0"/>
      <w:bookmarkEnd w:id="1"/>
      <w:r w:rsidRPr="00056D14">
        <w:rPr>
          <w:rFonts w:ascii="Times New Roman" w:eastAsia="Times New Roman" w:hAnsi="Times New Roman" w:cs="Times New Roman"/>
          <w:b/>
          <w:sz w:val="20"/>
          <w:szCs w:val="20"/>
          <w:u w:val="single"/>
        </w:rPr>
        <w:t>Sources:</w:t>
      </w:r>
    </w:p>
    <w:p w:rsidR="00C46935" w:rsidRPr="00056D14" w:rsidRDefault="00C46935" w:rsidP="00C46935">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“Adapting Documents for the Classroom: Equity and Access.” Teachinghistory.org. </w:t>
      </w:r>
      <w:hyperlink r:id="rId15" w:history="1">
        <w:r w:rsidRPr="00C46935">
          <w:rPr>
            <w:rStyle w:val="Hyperlink"/>
            <w:rFonts w:ascii="Times New Roman" w:eastAsia="Times New Roman" w:hAnsi="Times New Roman" w:cs="Times New Roman"/>
            <w:b/>
            <w:sz w:val="20"/>
            <w:szCs w:val="20"/>
          </w:rPr>
          <w:t>https://teachinghistory.org/teaching-materials/teaching-guides/23560</w:t>
        </w:r>
      </w:hyperlink>
      <w:r>
        <w:rPr>
          <w:rFonts w:ascii="Times New Roman" w:eastAsia="Times New Roman" w:hAnsi="Times New Roman" w:cs="Times New Roman"/>
          <w:b/>
          <w:sz w:val="20"/>
          <w:szCs w:val="20"/>
        </w:rPr>
        <w:t xml:space="preserve">. (Accessed august 28, 2019). </w:t>
      </w:r>
    </w:p>
    <w:p w:rsidR="00C46935" w:rsidRDefault="00C46935" w:rsidP="00056D14">
      <w:pPr>
        <w:rPr>
          <w:rFonts w:ascii="Times New Roman" w:eastAsia="Times New Roman" w:hAnsi="Times New Roman" w:cs="Times New Roman"/>
          <w:b/>
          <w:sz w:val="20"/>
          <w:szCs w:val="20"/>
        </w:rPr>
      </w:pPr>
    </w:p>
    <w:p w:rsidR="00056D14" w:rsidRPr="00056D14" w:rsidRDefault="00056D14" w:rsidP="00056D14">
      <w:pPr>
        <w:rPr>
          <w:rFonts w:ascii="Times New Roman" w:eastAsia="Times New Roman" w:hAnsi="Times New Roman" w:cs="Times New Roman"/>
          <w:b/>
          <w:sz w:val="20"/>
          <w:szCs w:val="20"/>
        </w:rPr>
      </w:pPr>
      <w:r w:rsidRPr="00056D14">
        <w:rPr>
          <w:rFonts w:ascii="Times New Roman" w:eastAsia="Times New Roman" w:hAnsi="Times New Roman" w:cs="Times New Roman"/>
          <w:b/>
          <w:sz w:val="20"/>
          <w:szCs w:val="20"/>
        </w:rPr>
        <w:t>“Civil Rights Memory Project.” </w:t>
      </w:r>
      <w:r w:rsidRPr="00056D14">
        <w:rPr>
          <w:rFonts w:ascii="Times New Roman" w:eastAsia="Times New Roman" w:hAnsi="Times New Roman" w:cs="Times New Roman"/>
          <w:b/>
          <w:i/>
          <w:iCs/>
          <w:sz w:val="20"/>
          <w:szCs w:val="20"/>
        </w:rPr>
        <w:t>Little Rock Central High School</w:t>
      </w:r>
      <w:r w:rsidR="0060234C">
        <w:rPr>
          <w:rFonts w:ascii="Times New Roman" w:eastAsia="Times New Roman" w:hAnsi="Times New Roman" w:cs="Times New Roman"/>
          <w:b/>
          <w:i/>
          <w:iCs/>
          <w:sz w:val="20"/>
          <w:szCs w:val="20"/>
        </w:rPr>
        <w:t xml:space="preserve">. </w:t>
      </w:r>
      <w:proofErr w:type="spellStart"/>
      <w:r w:rsidRPr="00056D14">
        <w:rPr>
          <w:rFonts w:ascii="Times New Roman" w:eastAsia="Times New Roman" w:hAnsi="Times New Roman" w:cs="Times New Roman"/>
          <w:b/>
          <w:sz w:val="20"/>
          <w:szCs w:val="20"/>
        </w:rPr>
        <w:t>n.d.</w:t>
      </w:r>
      <w:proofErr w:type="spellEnd"/>
      <w:r w:rsidRPr="00056D14">
        <w:rPr>
          <w:rFonts w:ascii="Times New Roman" w:eastAsia="Times New Roman" w:hAnsi="Times New Roman" w:cs="Times New Roman"/>
          <w:b/>
          <w:sz w:val="20"/>
          <w:szCs w:val="20"/>
        </w:rPr>
        <w:t xml:space="preserve"> </w:t>
      </w:r>
      <w:hyperlink r:id="rId16" w:history="1">
        <w:r w:rsidRPr="00056D14">
          <w:rPr>
            <w:rStyle w:val="Hyperlink"/>
            <w:rFonts w:ascii="Times New Roman" w:eastAsia="Times New Roman" w:hAnsi="Times New Roman" w:cs="Times New Roman"/>
            <w:b/>
            <w:sz w:val="20"/>
            <w:szCs w:val="20"/>
          </w:rPr>
          <w:t>www.lrchmemory.wix.com/lrch</w:t>
        </w:r>
      </w:hyperlink>
      <w:r w:rsidRPr="00056D14">
        <w:rPr>
          <w:rFonts w:ascii="Times New Roman" w:eastAsia="Times New Roman" w:hAnsi="Times New Roman" w:cs="Times New Roman"/>
          <w:b/>
          <w:sz w:val="20"/>
          <w:szCs w:val="20"/>
        </w:rPr>
        <w:t>.</w:t>
      </w:r>
    </w:p>
    <w:p w:rsidR="00C46935" w:rsidRDefault="00056D14" w:rsidP="00056D14">
      <w:pPr>
        <w:rPr>
          <w:rFonts w:ascii="Times New Roman" w:eastAsia="Times New Roman" w:hAnsi="Times New Roman" w:cs="Times New Roman"/>
          <w:b/>
          <w:sz w:val="20"/>
          <w:szCs w:val="20"/>
        </w:rPr>
      </w:pPr>
      <w:r w:rsidRPr="00056D14">
        <w:rPr>
          <w:rFonts w:ascii="Times New Roman" w:eastAsia="Times New Roman" w:hAnsi="Times New Roman" w:cs="Times New Roman"/>
          <w:b/>
          <w:sz w:val="20"/>
          <w:szCs w:val="20"/>
        </w:rPr>
        <w:lastRenderedPageBreak/>
        <w:t xml:space="preserve">Nat Griswold to K.E. Vance, July 14, 1955. Letters courtesy of Hoxie Public Schools and Hoxie </w:t>
      </w:r>
      <w:proofErr w:type="gramStart"/>
      <w:r w:rsidRPr="00056D14">
        <w:rPr>
          <w:rFonts w:ascii="Times New Roman" w:eastAsia="Times New Roman" w:hAnsi="Times New Roman" w:cs="Times New Roman"/>
          <w:b/>
          <w:sz w:val="20"/>
          <w:szCs w:val="20"/>
        </w:rPr>
        <w:t>The</w:t>
      </w:r>
      <w:proofErr w:type="gramEnd"/>
      <w:r w:rsidRPr="00056D14">
        <w:rPr>
          <w:rFonts w:ascii="Times New Roman" w:eastAsia="Times New Roman" w:hAnsi="Times New Roman" w:cs="Times New Roman"/>
          <w:b/>
          <w:sz w:val="20"/>
          <w:szCs w:val="20"/>
        </w:rPr>
        <w:t xml:space="preserve"> First Stand.</w:t>
      </w:r>
    </w:p>
    <w:p w:rsidR="00056D14" w:rsidRDefault="00056D14" w:rsidP="00056D14">
      <w:pPr>
        <w:rPr>
          <w:rFonts w:ascii="Times New Roman" w:eastAsia="Times New Roman" w:hAnsi="Times New Roman" w:cs="Times New Roman"/>
          <w:b/>
          <w:sz w:val="20"/>
          <w:szCs w:val="20"/>
        </w:rPr>
      </w:pPr>
      <w:r w:rsidRPr="00056D14">
        <w:rPr>
          <w:rFonts w:ascii="Times New Roman" w:eastAsia="Times New Roman" w:hAnsi="Times New Roman" w:cs="Times New Roman"/>
          <w:b/>
          <w:sz w:val="20"/>
          <w:szCs w:val="20"/>
        </w:rPr>
        <w:t>Nat Griswold to K.E. Vance, August 9, 1955. Letters courtesy of Hoxie Public S</w:t>
      </w:r>
      <w:r w:rsidR="00C46935">
        <w:rPr>
          <w:rFonts w:ascii="Times New Roman" w:eastAsia="Times New Roman" w:hAnsi="Times New Roman" w:cs="Times New Roman"/>
          <w:b/>
          <w:sz w:val="20"/>
          <w:szCs w:val="20"/>
        </w:rPr>
        <w:t xml:space="preserve">chools and Hoxie </w:t>
      </w:r>
      <w:proofErr w:type="gramStart"/>
      <w:r w:rsidR="00C46935">
        <w:rPr>
          <w:rFonts w:ascii="Times New Roman" w:eastAsia="Times New Roman" w:hAnsi="Times New Roman" w:cs="Times New Roman"/>
          <w:b/>
          <w:sz w:val="20"/>
          <w:szCs w:val="20"/>
        </w:rPr>
        <w:t>The</w:t>
      </w:r>
      <w:proofErr w:type="gramEnd"/>
      <w:r w:rsidR="00C46935">
        <w:rPr>
          <w:rFonts w:ascii="Times New Roman" w:eastAsia="Times New Roman" w:hAnsi="Times New Roman" w:cs="Times New Roman"/>
          <w:b/>
          <w:sz w:val="20"/>
          <w:szCs w:val="20"/>
        </w:rPr>
        <w:t xml:space="preserve"> First Stand</w:t>
      </w:r>
      <w:r w:rsidRPr="00056D14">
        <w:rPr>
          <w:rFonts w:ascii="Times New Roman" w:eastAsia="Times New Roman" w:hAnsi="Times New Roman" w:cs="Times New Roman"/>
          <w:b/>
          <w:sz w:val="20"/>
          <w:szCs w:val="20"/>
        </w:rPr>
        <w:t>.</w:t>
      </w:r>
    </w:p>
    <w:p w:rsidR="0060234C" w:rsidRDefault="0060234C" w:rsidP="0060234C">
      <w:pPr>
        <w:autoSpaceDE w:val="0"/>
        <w:autoSpaceDN w:val="0"/>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N.A., “Resolution Adopted Last Night </w:t>
      </w:r>
      <w:proofErr w:type="gramStart"/>
      <w:r>
        <w:rPr>
          <w:rFonts w:ascii="Times New Roman" w:eastAsia="Times New Roman" w:hAnsi="Times New Roman" w:cs="Times New Roman"/>
          <w:b/>
          <w:sz w:val="20"/>
          <w:szCs w:val="20"/>
        </w:rPr>
        <w:t>By</w:t>
      </w:r>
      <w:proofErr w:type="gramEnd"/>
      <w:r>
        <w:rPr>
          <w:rFonts w:ascii="Times New Roman" w:eastAsia="Times New Roman" w:hAnsi="Times New Roman" w:cs="Times New Roman"/>
          <w:b/>
          <w:sz w:val="20"/>
          <w:szCs w:val="20"/>
        </w:rPr>
        <w:t xml:space="preserve"> Foes Of Integration At Hoxie.” August 3, 1955. </w:t>
      </w:r>
    </w:p>
    <w:p w:rsidR="00C46935" w:rsidRDefault="00C46935" w:rsidP="0060234C">
      <w:pPr>
        <w:autoSpaceDE w:val="0"/>
        <w:autoSpaceDN w:val="0"/>
        <w:spacing w:after="0" w:line="240" w:lineRule="auto"/>
        <w:rPr>
          <w:rFonts w:ascii="Times New Roman" w:eastAsia="Times New Roman" w:hAnsi="Times New Roman" w:cs="Times New Roman"/>
          <w:b/>
          <w:sz w:val="20"/>
          <w:szCs w:val="20"/>
        </w:rPr>
      </w:pPr>
    </w:p>
    <w:p w:rsidR="00C46935" w:rsidRPr="0055606A" w:rsidRDefault="00C46935" w:rsidP="00C46935">
      <w:pPr>
        <w:autoSpaceDE w:val="0"/>
        <w:autoSpaceDN w:val="0"/>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color w:val="333333"/>
          <w:sz w:val="20"/>
          <w:szCs w:val="20"/>
          <w:shd w:val="clear" w:color="auto" w:fill="FFFFFF"/>
        </w:rPr>
        <w:t xml:space="preserve">Youngblood, Joshua Cobbs, </w:t>
      </w:r>
      <w:proofErr w:type="spellStart"/>
      <w:r>
        <w:rPr>
          <w:rFonts w:ascii="Times New Roman" w:eastAsia="Times New Roman" w:hAnsi="Times New Roman" w:cs="Times New Roman"/>
          <w:b/>
          <w:color w:val="333333"/>
          <w:sz w:val="20"/>
          <w:szCs w:val="20"/>
          <w:shd w:val="clear" w:color="auto" w:fill="FFFFFF"/>
        </w:rPr>
        <w:t>s.v</w:t>
      </w:r>
      <w:proofErr w:type="spellEnd"/>
      <w:r>
        <w:rPr>
          <w:rFonts w:ascii="Times New Roman" w:eastAsia="Times New Roman" w:hAnsi="Times New Roman" w:cs="Times New Roman"/>
          <w:b/>
          <w:color w:val="333333"/>
          <w:sz w:val="20"/>
          <w:szCs w:val="20"/>
          <w:shd w:val="clear" w:color="auto" w:fill="FFFFFF"/>
        </w:rPr>
        <w:t xml:space="preserve">. “Nathaniel </w:t>
      </w:r>
      <w:proofErr w:type="spellStart"/>
      <w:r>
        <w:rPr>
          <w:rFonts w:ascii="Times New Roman" w:eastAsia="Times New Roman" w:hAnsi="Times New Roman" w:cs="Times New Roman"/>
          <w:b/>
          <w:color w:val="333333"/>
          <w:sz w:val="20"/>
          <w:szCs w:val="20"/>
          <w:shd w:val="clear" w:color="auto" w:fill="FFFFFF"/>
        </w:rPr>
        <w:t>Robadeau</w:t>
      </w:r>
      <w:proofErr w:type="spellEnd"/>
      <w:r>
        <w:rPr>
          <w:rFonts w:ascii="Times New Roman" w:eastAsia="Times New Roman" w:hAnsi="Times New Roman" w:cs="Times New Roman"/>
          <w:b/>
          <w:color w:val="333333"/>
          <w:sz w:val="20"/>
          <w:szCs w:val="20"/>
          <w:shd w:val="clear" w:color="auto" w:fill="FFFFFF"/>
        </w:rPr>
        <w:t xml:space="preserve"> (Nat) Griswold (1901-1991).” CALS Encyclopedia of Arkansas. </w:t>
      </w:r>
      <w:hyperlink r:id="rId17" w:history="1">
        <w:r w:rsidRPr="007E54D5">
          <w:rPr>
            <w:rStyle w:val="Hyperlink"/>
            <w:rFonts w:ascii="Times New Roman" w:eastAsia="Times New Roman" w:hAnsi="Times New Roman" w:cs="Times New Roman"/>
            <w:b/>
            <w:sz w:val="20"/>
            <w:szCs w:val="20"/>
            <w:shd w:val="clear" w:color="auto" w:fill="FFFFFF"/>
          </w:rPr>
          <w:t>https://encyclopediaofarkansas.net/entries/nathaniel-robadeau-3298/</w:t>
        </w:r>
      </w:hyperlink>
      <w:r>
        <w:rPr>
          <w:rFonts w:ascii="Times New Roman" w:eastAsia="Times New Roman" w:hAnsi="Times New Roman" w:cs="Times New Roman"/>
          <w:b/>
          <w:color w:val="333333"/>
          <w:sz w:val="20"/>
          <w:szCs w:val="20"/>
          <w:shd w:val="clear" w:color="auto" w:fill="FFFFFF"/>
        </w:rPr>
        <w:t xml:space="preserve"> (Accessed August 27, 2019). </w:t>
      </w:r>
    </w:p>
    <w:p w:rsidR="00C46935" w:rsidRPr="0055606A" w:rsidRDefault="00C46935" w:rsidP="0060234C">
      <w:pPr>
        <w:autoSpaceDE w:val="0"/>
        <w:autoSpaceDN w:val="0"/>
        <w:spacing w:after="0" w:line="240" w:lineRule="auto"/>
        <w:rPr>
          <w:rFonts w:ascii="Times New Roman" w:eastAsia="Times New Roman" w:hAnsi="Times New Roman" w:cs="Times New Roman"/>
          <w:b/>
          <w:sz w:val="20"/>
          <w:szCs w:val="20"/>
        </w:rPr>
      </w:pPr>
    </w:p>
    <w:p w:rsidR="0060234C" w:rsidRPr="00056D14" w:rsidRDefault="0060234C" w:rsidP="00056D14">
      <w:pPr>
        <w:rPr>
          <w:rFonts w:ascii="Times New Roman" w:eastAsia="Times New Roman" w:hAnsi="Times New Roman" w:cs="Times New Roman"/>
          <w:b/>
          <w:sz w:val="20"/>
          <w:szCs w:val="20"/>
        </w:rPr>
      </w:pPr>
    </w:p>
    <w:p w:rsidR="004B1DC0" w:rsidRDefault="004B1DC0">
      <w:pPr>
        <w:rPr>
          <w:rFonts w:ascii="Times New Roman" w:eastAsia="Times New Roman" w:hAnsi="Times New Roman" w:cs="Times New Roman"/>
          <w:b/>
        </w:rPr>
      </w:pPr>
    </w:p>
    <w:sectPr w:rsidR="004B1DC0">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260" w:left="1440" w:header="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24B5" w:rsidRDefault="003624B5">
      <w:pPr>
        <w:spacing w:after="0" w:line="240" w:lineRule="auto"/>
      </w:pPr>
      <w:r>
        <w:separator/>
      </w:r>
    </w:p>
  </w:endnote>
  <w:endnote w:type="continuationSeparator" w:id="0">
    <w:p w:rsidR="003624B5" w:rsidRDefault="003624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23CF" w:rsidRDefault="00D023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23CF" w:rsidRDefault="00D023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23CF" w:rsidRDefault="00D023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24B5" w:rsidRDefault="003624B5">
      <w:pPr>
        <w:spacing w:after="0" w:line="240" w:lineRule="auto"/>
      </w:pPr>
      <w:r>
        <w:separator/>
      </w:r>
    </w:p>
  </w:footnote>
  <w:footnote w:type="continuationSeparator" w:id="0">
    <w:p w:rsidR="003624B5" w:rsidRDefault="003624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23CF" w:rsidRDefault="00D023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1DC0" w:rsidRDefault="004B1DC0">
    <w:pPr>
      <w:spacing w:after="0"/>
      <w:jc w:val="center"/>
      <w:rPr>
        <w:rFonts w:ascii="Times New Roman" w:eastAsia="Times New Roman" w:hAnsi="Times New Roman" w:cs="Times New Roman"/>
        <w:b/>
        <w:sz w:val="28"/>
        <w:szCs w:val="28"/>
      </w:rPr>
    </w:pPr>
  </w:p>
  <w:p w:rsidR="004B1DC0" w:rsidRDefault="004B1DC0">
    <w:pPr>
      <w:widowControl/>
      <w:spacing w:after="0"/>
      <w:jc w:val="center"/>
      <w:rPr>
        <w:rFonts w:ascii="Times New Roman" w:eastAsia="Times New Roman" w:hAnsi="Times New Roman" w:cs="Times New Roman"/>
        <w:b/>
        <w:sz w:val="28"/>
        <w:szCs w:val="28"/>
      </w:rPr>
    </w:pPr>
  </w:p>
  <w:p w:rsidR="004B1DC0" w:rsidRDefault="0007781E">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Hoxie Integration</w:t>
    </w:r>
  </w:p>
  <w:p w:rsidR="004B1DC0" w:rsidRDefault="0007781E">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Lesson Plan</w:t>
    </w:r>
  </w:p>
  <w:p w:rsidR="004B1DC0" w:rsidRDefault="004B1DC0">
    <w:pPr>
      <w:spacing w:after="0"/>
      <w:jc w:val="center"/>
      <w:rPr>
        <w:rFonts w:ascii="Times New Roman" w:eastAsia="Times New Roman" w:hAnsi="Times New Roman" w:cs="Times New Roman"/>
        <w:b/>
        <w:color w:val="FF0000"/>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23CF" w:rsidRDefault="00D023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81AF6"/>
    <w:multiLevelType w:val="hybridMultilevel"/>
    <w:tmpl w:val="113209E0"/>
    <w:lvl w:ilvl="0" w:tplc="18B66CE8">
      <w:start w:val="1"/>
      <w:numFmt w:val="decimal"/>
      <w:lvlText w:val="%1."/>
      <w:lvlJc w:val="left"/>
      <w:pPr>
        <w:ind w:left="110" w:hanging="221"/>
      </w:pPr>
      <w:rPr>
        <w:rFonts w:ascii="Times New Roman" w:eastAsia="Times New Roman" w:hAnsi="Times New Roman" w:cs="Times New Roman" w:hint="default"/>
        <w:w w:val="100"/>
        <w:sz w:val="22"/>
        <w:szCs w:val="22"/>
      </w:rPr>
    </w:lvl>
    <w:lvl w:ilvl="1" w:tplc="6A78D998">
      <w:numFmt w:val="bullet"/>
      <w:lvlText w:val="•"/>
      <w:lvlJc w:val="left"/>
      <w:pPr>
        <w:ind w:left="789" w:hanging="221"/>
      </w:pPr>
      <w:rPr>
        <w:rFonts w:hint="default"/>
      </w:rPr>
    </w:lvl>
    <w:lvl w:ilvl="2" w:tplc="493026E2">
      <w:numFmt w:val="bullet"/>
      <w:lvlText w:val="•"/>
      <w:lvlJc w:val="left"/>
      <w:pPr>
        <w:ind w:left="1459" w:hanging="221"/>
      </w:pPr>
      <w:rPr>
        <w:rFonts w:hint="default"/>
      </w:rPr>
    </w:lvl>
    <w:lvl w:ilvl="3" w:tplc="315E3406">
      <w:numFmt w:val="bullet"/>
      <w:lvlText w:val="•"/>
      <w:lvlJc w:val="left"/>
      <w:pPr>
        <w:ind w:left="2128" w:hanging="221"/>
      </w:pPr>
      <w:rPr>
        <w:rFonts w:hint="default"/>
      </w:rPr>
    </w:lvl>
    <w:lvl w:ilvl="4" w:tplc="1D0CD69E">
      <w:numFmt w:val="bullet"/>
      <w:lvlText w:val="•"/>
      <w:lvlJc w:val="left"/>
      <w:pPr>
        <w:ind w:left="2798" w:hanging="221"/>
      </w:pPr>
      <w:rPr>
        <w:rFonts w:hint="default"/>
      </w:rPr>
    </w:lvl>
    <w:lvl w:ilvl="5" w:tplc="0F62974C">
      <w:numFmt w:val="bullet"/>
      <w:lvlText w:val="•"/>
      <w:lvlJc w:val="left"/>
      <w:pPr>
        <w:ind w:left="3468" w:hanging="221"/>
      </w:pPr>
      <w:rPr>
        <w:rFonts w:hint="default"/>
      </w:rPr>
    </w:lvl>
    <w:lvl w:ilvl="6" w:tplc="E460B40A">
      <w:numFmt w:val="bullet"/>
      <w:lvlText w:val="•"/>
      <w:lvlJc w:val="left"/>
      <w:pPr>
        <w:ind w:left="4137" w:hanging="221"/>
      </w:pPr>
      <w:rPr>
        <w:rFonts w:hint="default"/>
      </w:rPr>
    </w:lvl>
    <w:lvl w:ilvl="7" w:tplc="8BE65DDE">
      <w:numFmt w:val="bullet"/>
      <w:lvlText w:val="•"/>
      <w:lvlJc w:val="left"/>
      <w:pPr>
        <w:ind w:left="4807" w:hanging="221"/>
      </w:pPr>
      <w:rPr>
        <w:rFonts w:hint="default"/>
      </w:rPr>
    </w:lvl>
    <w:lvl w:ilvl="8" w:tplc="A66CEAD8">
      <w:numFmt w:val="bullet"/>
      <w:lvlText w:val="•"/>
      <w:lvlJc w:val="left"/>
      <w:pPr>
        <w:ind w:left="5476" w:hanging="221"/>
      </w:pPr>
      <w:rPr>
        <w:rFonts w:hint="default"/>
      </w:rPr>
    </w:lvl>
  </w:abstractNum>
  <w:abstractNum w:abstractNumId="1" w15:restartNumberingAfterBreak="0">
    <w:nsid w:val="0BCD58D1"/>
    <w:multiLevelType w:val="hybridMultilevel"/>
    <w:tmpl w:val="EA0E9B0C"/>
    <w:lvl w:ilvl="0" w:tplc="B3BE304A">
      <w:start w:val="1"/>
      <w:numFmt w:val="decimal"/>
      <w:lvlText w:val="%1."/>
      <w:lvlJc w:val="left"/>
      <w:pPr>
        <w:ind w:left="1190" w:hanging="360"/>
      </w:pPr>
      <w:rPr>
        <w:rFonts w:ascii="Times New Roman" w:eastAsia="Times New Roman" w:hAnsi="Times New Roman" w:cs="Times New Roman" w:hint="default"/>
        <w:b w:val="0"/>
        <w:w w:val="100"/>
        <w:sz w:val="22"/>
        <w:szCs w:val="22"/>
      </w:rPr>
    </w:lvl>
    <w:lvl w:ilvl="1" w:tplc="B32C1278">
      <w:numFmt w:val="bullet"/>
      <w:lvlText w:val="•"/>
      <w:lvlJc w:val="left"/>
      <w:pPr>
        <w:ind w:left="1761" w:hanging="360"/>
      </w:pPr>
      <w:rPr>
        <w:rFonts w:hint="default"/>
      </w:rPr>
    </w:lvl>
    <w:lvl w:ilvl="2" w:tplc="CFFA670A">
      <w:numFmt w:val="bullet"/>
      <w:lvlText w:val="•"/>
      <w:lvlJc w:val="left"/>
      <w:pPr>
        <w:ind w:left="2323" w:hanging="360"/>
      </w:pPr>
      <w:rPr>
        <w:rFonts w:hint="default"/>
      </w:rPr>
    </w:lvl>
    <w:lvl w:ilvl="3" w:tplc="81BC7FF8">
      <w:numFmt w:val="bullet"/>
      <w:lvlText w:val="•"/>
      <w:lvlJc w:val="left"/>
      <w:pPr>
        <w:ind w:left="2884" w:hanging="360"/>
      </w:pPr>
      <w:rPr>
        <w:rFonts w:hint="default"/>
      </w:rPr>
    </w:lvl>
    <w:lvl w:ilvl="4" w:tplc="E9061EF0">
      <w:numFmt w:val="bullet"/>
      <w:lvlText w:val="•"/>
      <w:lvlJc w:val="left"/>
      <w:pPr>
        <w:ind w:left="3446" w:hanging="360"/>
      </w:pPr>
      <w:rPr>
        <w:rFonts w:hint="default"/>
      </w:rPr>
    </w:lvl>
    <w:lvl w:ilvl="5" w:tplc="4D704A1E">
      <w:numFmt w:val="bullet"/>
      <w:lvlText w:val="•"/>
      <w:lvlJc w:val="left"/>
      <w:pPr>
        <w:ind w:left="4008" w:hanging="360"/>
      </w:pPr>
      <w:rPr>
        <w:rFonts w:hint="default"/>
      </w:rPr>
    </w:lvl>
    <w:lvl w:ilvl="6" w:tplc="CAFCAAA4">
      <w:numFmt w:val="bullet"/>
      <w:lvlText w:val="•"/>
      <w:lvlJc w:val="left"/>
      <w:pPr>
        <w:ind w:left="4569" w:hanging="360"/>
      </w:pPr>
      <w:rPr>
        <w:rFonts w:hint="default"/>
      </w:rPr>
    </w:lvl>
    <w:lvl w:ilvl="7" w:tplc="F066304C">
      <w:numFmt w:val="bullet"/>
      <w:lvlText w:val="•"/>
      <w:lvlJc w:val="left"/>
      <w:pPr>
        <w:ind w:left="5131" w:hanging="360"/>
      </w:pPr>
      <w:rPr>
        <w:rFonts w:hint="default"/>
      </w:rPr>
    </w:lvl>
    <w:lvl w:ilvl="8" w:tplc="63F04B1E">
      <w:numFmt w:val="bullet"/>
      <w:lvlText w:val="•"/>
      <w:lvlJc w:val="left"/>
      <w:pPr>
        <w:ind w:left="5692" w:hanging="360"/>
      </w:pPr>
      <w:rPr>
        <w:rFonts w:hint="default"/>
      </w:rPr>
    </w:lvl>
  </w:abstractNum>
  <w:abstractNum w:abstractNumId="2" w15:restartNumberingAfterBreak="0">
    <w:nsid w:val="175A128A"/>
    <w:multiLevelType w:val="hybridMultilevel"/>
    <w:tmpl w:val="E4DE9816"/>
    <w:lvl w:ilvl="0" w:tplc="F3AA7F00">
      <w:numFmt w:val="bullet"/>
      <w:lvlText w:val=""/>
      <w:lvlJc w:val="left"/>
      <w:pPr>
        <w:ind w:left="830" w:hanging="361"/>
      </w:pPr>
      <w:rPr>
        <w:rFonts w:ascii="Symbol" w:eastAsia="Symbol" w:hAnsi="Symbol" w:cs="Symbol" w:hint="default"/>
        <w:w w:val="100"/>
        <w:sz w:val="22"/>
        <w:szCs w:val="22"/>
      </w:rPr>
    </w:lvl>
    <w:lvl w:ilvl="1" w:tplc="B47221C2">
      <w:numFmt w:val="bullet"/>
      <w:lvlText w:val="•"/>
      <w:lvlJc w:val="left"/>
      <w:pPr>
        <w:ind w:left="1437" w:hanging="361"/>
      </w:pPr>
      <w:rPr>
        <w:rFonts w:hint="default"/>
      </w:rPr>
    </w:lvl>
    <w:lvl w:ilvl="2" w:tplc="7BB667DE">
      <w:numFmt w:val="bullet"/>
      <w:lvlText w:val="•"/>
      <w:lvlJc w:val="left"/>
      <w:pPr>
        <w:ind w:left="2035" w:hanging="361"/>
      </w:pPr>
      <w:rPr>
        <w:rFonts w:hint="default"/>
      </w:rPr>
    </w:lvl>
    <w:lvl w:ilvl="3" w:tplc="1204607E">
      <w:numFmt w:val="bullet"/>
      <w:lvlText w:val="•"/>
      <w:lvlJc w:val="left"/>
      <w:pPr>
        <w:ind w:left="2632" w:hanging="361"/>
      </w:pPr>
      <w:rPr>
        <w:rFonts w:hint="default"/>
      </w:rPr>
    </w:lvl>
    <w:lvl w:ilvl="4" w:tplc="1BBAF7A6">
      <w:numFmt w:val="bullet"/>
      <w:lvlText w:val="•"/>
      <w:lvlJc w:val="left"/>
      <w:pPr>
        <w:ind w:left="3230" w:hanging="361"/>
      </w:pPr>
      <w:rPr>
        <w:rFonts w:hint="default"/>
      </w:rPr>
    </w:lvl>
    <w:lvl w:ilvl="5" w:tplc="5ED216AC">
      <w:numFmt w:val="bullet"/>
      <w:lvlText w:val="•"/>
      <w:lvlJc w:val="left"/>
      <w:pPr>
        <w:ind w:left="3828" w:hanging="361"/>
      </w:pPr>
      <w:rPr>
        <w:rFonts w:hint="default"/>
      </w:rPr>
    </w:lvl>
    <w:lvl w:ilvl="6" w:tplc="3E2A1A6A">
      <w:numFmt w:val="bullet"/>
      <w:lvlText w:val="•"/>
      <w:lvlJc w:val="left"/>
      <w:pPr>
        <w:ind w:left="4425" w:hanging="361"/>
      </w:pPr>
      <w:rPr>
        <w:rFonts w:hint="default"/>
      </w:rPr>
    </w:lvl>
    <w:lvl w:ilvl="7" w:tplc="AD1A5EBE">
      <w:numFmt w:val="bullet"/>
      <w:lvlText w:val="•"/>
      <w:lvlJc w:val="left"/>
      <w:pPr>
        <w:ind w:left="5023" w:hanging="361"/>
      </w:pPr>
      <w:rPr>
        <w:rFonts w:hint="default"/>
      </w:rPr>
    </w:lvl>
    <w:lvl w:ilvl="8" w:tplc="14C41110">
      <w:numFmt w:val="bullet"/>
      <w:lvlText w:val="•"/>
      <w:lvlJc w:val="left"/>
      <w:pPr>
        <w:ind w:left="5620" w:hanging="361"/>
      </w:pPr>
      <w:rPr>
        <w:rFonts w:hint="default"/>
      </w:rPr>
    </w:lvl>
  </w:abstractNum>
  <w:abstractNum w:abstractNumId="3" w15:restartNumberingAfterBreak="0">
    <w:nsid w:val="246729FA"/>
    <w:multiLevelType w:val="hybridMultilevel"/>
    <w:tmpl w:val="7FD44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2C6905"/>
    <w:multiLevelType w:val="hybridMultilevel"/>
    <w:tmpl w:val="443AEED8"/>
    <w:lvl w:ilvl="0" w:tplc="81D43990">
      <w:start w:val="1"/>
      <w:numFmt w:val="decimal"/>
      <w:lvlText w:val="%1."/>
      <w:lvlJc w:val="left"/>
      <w:pPr>
        <w:ind w:left="110" w:hanging="221"/>
      </w:pPr>
      <w:rPr>
        <w:rFonts w:ascii="Times New Roman" w:eastAsia="Times New Roman" w:hAnsi="Times New Roman" w:cs="Times New Roman" w:hint="default"/>
        <w:w w:val="100"/>
        <w:sz w:val="22"/>
        <w:szCs w:val="22"/>
      </w:rPr>
    </w:lvl>
    <w:lvl w:ilvl="1" w:tplc="A406F922">
      <w:numFmt w:val="bullet"/>
      <w:lvlText w:val="•"/>
      <w:lvlJc w:val="left"/>
      <w:pPr>
        <w:ind w:left="789" w:hanging="221"/>
      </w:pPr>
      <w:rPr>
        <w:rFonts w:hint="default"/>
      </w:rPr>
    </w:lvl>
    <w:lvl w:ilvl="2" w:tplc="16AE9A7C">
      <w:numFmt w:val="bullet"/>
      <w:lvlText w:val="•"/>
      <w:lvlJc w:val="left"/>
      <w:pPr>
        <w:ind w:left="1459" w:hanging="221"/>
      </w:pPr>
      <w:rPr>
        <w:rFonts w:hint="default"/>
      </w:rPr>
    </w:lvl>
    <w:lvl w:ilvl="3" w:tplc="37065E3E">
      <w:numFmt w:val="bullet"/>
      <w:lvlText w:val="•"/>
      <w:lvlJc w:val="left"/>
      <w:pPr>
        <w:ind w:left="2128" w:hanging="221"/>
      </w:pPr>
      <w:rPr>
        <w:rFonts w:hint="default"/>
      </w:rPr>
    </w:lvl>
    <w:lvl w:ilvl="4" w:tplc="FC20EB9E">
      <w:numFmt w:val="bullet"/>
      <w:lvlText w:val="•"/>
      <w:lvlJc w:val="left"/>
      <w:pPr>
        <w:ind w:left="2798" w:hanging="221"/>
      </w:pPr>
      <w:rPr>
        <w:rFonts w:hint="default"/>
      </w:rPr>
    </w:lvl>
    <w:lvl w:ilvl="5" w:tplc="BBEE38A4">
      <w:numFmt w:val="bullet"/>
      <w:lvlText w:val="•"/>
      <w:lvlJc w:val="left"/>
      <w:pPr>
        <w:ind w:left="3468" w:hanging="221"/>
      </w:pPr>
      <w:rPr>
        <w:rFonts w:hint="default"/>
      </w:rPr>
    </w:lvl>
    <w:lvl w:ilvl="6" w:tplc="7662EF74">
      <w:numFmt w:val="bullet"/>
      <w:lvlText w:val="•"/>
      <w:lvlJc w:val="left"/>
      <w:pPr>
        <w:ind w:left="4137" w:hanging="221"/>
      </w:pPr>
      <w:rPr>
        <w:rFonts w:hint="default"/>
      </w:rPr>
    </w:lvl>
    <w:lvl w:ilvl="7" w:tplc="DF429DE4">
      <w:numFmt w:val="bullet"/>
      <w:lvlText w:val="•"/>
      <w:lvlJc w:val="left"/>
      <w:pPr>
        <w:ind w:left="4807" w:hanging="221"/>
      </w:pPr>
      <w:rPr>
        <w:rFonts w:hint="default"/>
      </w:rPr>
    </w:lvl>
    <w:lvl w:ilvl="8" w:tplc="E1925764">
      <w:numFmt w:val="bullet"/>
      <w:lvlText w:val="•"/>
      <w:lvlJc w:val="left"/>
      <w:pPr>
        <w:ind w:left="5476" w:hanging="221"/>
      </w:pPr>
      <w:rPr>
        <w:rFonts w:hint="default"/>
      </w:rPr>
    </w:lvl>
  </w:abstractNum>
  <w:abstractNum w:abstractNumId="5" w15:restartNumberingAfterBreak="0">
    <w:nsid w:val="55237895"/>
    <w:multiLevelType w:val="hybridMultilevel"/>
    <w:tmpl w:val="5B0C557E"/>
    <w:lvl w:ilvl="0" w:tplc="0409000F">
      <w:start w:val="1"/>
      <w:numFmt w:val="decimal"/>
      <w:lvlText w:val="%1."/>
      <w:lvlJc w:val="left"/>
      <w:pPr>
        <w:ind w:left="830" w:hanging="360"/>
      </w:pPr>
    </w:lvl>
    <w:lvl w:ilvl="1" w:tplc="04090019" w:tentative="1">
      <w:start w:val="1"/>
      <w:numFmt w:val="lowerLetter"/>
      <w:lvlText w:val="%2."/>
      <w:lvlJc w:val="left"/>
      <w:pPr>
        <w:ind w:left="1550" w:hanging="360"/>
      </w:p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num w:numId="1">
    <w:abstractNumId w:val="0"/>
  </w:num>
  <w:num w:numId="2">
    <w:abstractNumId w:val="2"/>
  </w:num>
  <w:num w:numId="3">
    <w:abstractNumId w:val="1"/>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DC0"/>
    <w:rsid w:val="00056D14"/>
    <w:rsid w:val="0007781E"/>
    <w:rsid w:val="000C7948"/>
    <w:rsid w:val="001A16CE"/>
    <w:rsid w:val="00332239"/>
    <w:rsid w:val="00354AD2"/>
    <w:rsid w:val="003624B5"/>
    <w:rsid w:val="003A1239"/>
    <w:rsid w:val="004B1DC0"/>
    <w:rsid w:val="0060234C"/>
    <w:rsid w:val="00651988"/>
    <w:rsid w:val="007D5F0E"/>
    <w:rsid w:val="00875A89"/>
    <w:rsid w:val="00956149"/>
    <w:rsid w:val="00A21CAB"/>
    <w:rsid w:val="00AB4E50"/>
    <w:rsid w:val="00C46935"/>
    <w:rsid w:val="00CC1250"/>
    <w:rsid w:val="00D023CF"/>
    <w:rsid w:val="00D24917"/>
    <w:rsid w:val="00D60784"/>
    <w:rsid w:val="00E52E38"/>
    <w:rsid w:val="00F154FF"/>
    <w:rsid w:val="00F574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DFF74B-7F3C-4CA4-8009-FFAEE47A4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354A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4AD2"/>
    <w:rPr>
      <w:rFonts w:ascii="Segoe UI" w:hAnsi="Segoe UI" w:cs="Segoe UI"/>
      <w:sz w:val="18"/>
      <w:szCs w:val="18"/>
    </w:rPr>
  </w:style>
  <w:style w:type="character" w:styleId="Hyperlink">
    <w:name w:val="Hyperlink"/>
    <w:basedOn w:val="DefaultParagraphFont"/>
    <w:uiPriority w:val="99"/>
    <w:unhideWhenUsed/>
    <w:rsid w:val="00056D14"/>
    <w:rPr>
      <w:color w:val="0000FF" w:themeColor="hyperlink"/>
      <w:u w:val="single"/>
    </w:rPr>
  </w:style>
  <w:style w:type="paragraph" w:styleId="Header">
    <w:name w:val="header"/>
    <w:basedOn w:val="Normal"/>
    <w:link w:val="HeaderChar"/>
    <w:uiPriority w:val="99"/>
    <w:unhideWhenUsed/>
    <w:rsid w:val="00D023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23CF"/>
  </w:style>
  <w:style w:type="paragraph" w:styleId="Footer">
    <w:name w:val="footer"/>
    <w:basedOn w:val="Normal"/>
    <w:link w:val="FooterChar"/>
    <w:uiPriority w:val="99"/>
    <w:unhideWhenUsed/>
    <w:rsid w:val="00D023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23CF"/>
  </w:style>
  <w:style w:type="paragraph" w:styleId="ListParagraph">
    <w:name w:val="List Paragraph"/>
    <w:basedOn w:val="Normal"/>
    <w:uiPriority w:val="34"/>
    <w:qFormat/>
    <w:rsid w:val="00E52E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dese.ade.arkansas.gov/Files/July-1955-letter-to-Mr.-Vance_20211201102013.pdf" TargetMode="External"/><Relationship Id="rId13" Type="http://schemas.openxmlformats.org/officeDocument/2006/relationships/hyperlink" Target="https://teachinghistory.org/teaching-materials/teaching-guides/23560"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dese.ade.arkansas.gov/Files/Board_Meeting_minutes_June_25,_1955_20211201101921.pdf" TargetMode="External"/><Relationship Id="rId12" Type="http://schemas.openxmlformats.org/officeDocument/2006/relationships/hyperlink" Target="https://encyclopediaofarkansas.net/entries/nathaniel-robadeau-3298/" TargetMode="External"/><Relationship Id="rId17" Type="http://schemas.openxmlformats.org/officeDocument/2006/relationships/hyperlink" Target="https://encyclopediaofarkansas.net/entries/nathaniel-robadeau-3298/"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lrchmemory.wix.com/lrch"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ese.ade.arkansas.gov/Files/Power-Pair-Handout_20211201102118.pdf"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teachinghistory.org/teaching-materials/teaching-guides/23560" TargetMode="External"/><Relationship Id="rId23" Type="http://schemas.openxmlformats.org/officeDocument/2006/relationships/footer" Target="footer3.xml"/><Relationship Id="rId10" Type="http://schemas.openxmlformats.org/officeDocument/2006/relationships/hyperlink" Target="https://dese.ade.arkansas.gov/Files/hoxie_foes_091355_20211201102047.pdf"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dese.ade.arkansas.gov/Files/August-1955-letter-to-Mr.-Vance_20211201101949.pdf" TargetMode="External"/><Relationship Id="rId14" Type="http://schemas.openxmlformats.org/officeDocument/2006/relationships/hyperlink" Target="http://www.lrchmemory.wix.com/lrch"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4</Pages>
  <Words>1116</Words>
  <Characters>6365</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Cassandra Barnett (ADE)</dc:creator>
  <cp:lastModifiedBy>David Nance (ADE)</cp:lastModifiedBy>
  <cp:revision>12</cp:revision>
  <cp:lastPrinted>2019-04-17T13:58:00Z</cp:lastPrinted>
  <dcterms:created xsi:type="dcterms:W3CDTF">2019-07-31T19:17:00Z</dcterms:created>
  <dcterms:modified xsi:type="dcterms:W3CDTF">2021-12-01T16:26:00Z</dcterms:modified>
</cp:coreProperties>
</file>